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E1" w:rsidRDefault="008E46E1" w:rsidP="00753BF7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75pt;margin-top:-21pt;width:50.25pt;height:48pt;z-index:251658240;visibility:visible">
            <v:imagedata r:id="rId4" o:title=""/>
          </v:shape>
        </w:pict>
      </w:r>
    </w:p>
    <w:p w:rsidR="008E46E1" w:rsidRDefault="008E46E1" w:rsidP="00753BF7">
      <w:pPr>
        <w:jc w:val="center"/>
        <w:rPr>
          <w:b/>
          <w:bCs/>
        </w:rPr>
      </w:pPr>
    </w:p>
    <w:p w:rsidR="008E46E1" w:rsidRPr="00C63FB4" w:rsidRDefault="008E46E1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Департамент образования, науки и молодежной политики</w:t>
      </w:r>
      <w:r w:rsidRPr="00C63FB4">
        <w:rPr>
          <w:sz w:val="28"/>
          <w:szCs w:val="28"/>
        </w:rPr>
        <w:br/>
        <w:t>Воронежской области</w:t>
      </w:r>
    </w:p>
    <w:p w:rsidR="008E46E1" w:rsidRDefault="008E46E1" w:rsidP="00753BF7">
      <w:pPr>
        <w:jc w:val="center"/>
        <w:rPr>
          <w:b/>
          <w:bCs/>
        </w:rPr>
      </w:pPr>
    </w:p>
    <w:p w:rsidR="008E46E1" w:rsidRPr="00C63FB4" w:rsidRDefault="008E46E1" w:rsidP="00753BF7">
      <w:pPr>
        <w:jc w:val="center"/>
        <w:rPr>
          <w:sz w:val="36"/>
          <w:szCs w:val="36"/>
        </w:rPr>
      </w:pPr>
      <w:r w:rsidRPr="00C63FB4">
        <w:rPr>
          <w:sz w:val="36"/>
          <w:szCs w:val="36"/>
        </w:rPr>
        <w:t>П Р И К А З</w:t>
      </w:r>
    </w:p>
    <w:p w:rsidR="008E46E1" w:rsidRPr="002C75E7" w:rsidRDefault="008E46E1" w:rsidP="00753BF7">
      <w:pPr>
        <w:jc w:val="center"/>
        <w:rPr>
          <w:b/>
          <w:bCs/>
          <w:sz w:val="16"/>
          <w:szCs w:val="16"/>
        </w:rPr>
      </w:pPr>
    </w:p>
    <w:p w:rsidR="008E46E1" w:rsidRPr="000B382E" w:rsidRDefault="008E46E1" w:rsidP="00753BF7">
      <w:pPr>
        <w:jc w:val="both"/>
        <w:rPr>
          <w:sz w:val="28"/>
          <w:szCs w:val="28"/>
        </w:rPr>
      </w:pPr>
      <w:r w:rsidRPr="004A1BB8">
        <w:rPr>
          <w:sz w:val="28"/>
          <w:szCs w:val="28"/>
        </w:rPr>
        <w:tab/>
      </w:r>
      <w:r>
        <w:rPr>
          <w:sz w:val="28"/>
          <w:szCs w:val="28"/>
        </w:rPr>
        <w:t>22.05.2014</w:t>
      </w:r>
      <w:r w:rsidRPr="004A1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BB8">
        <w:rPr>
          <w:sz w:val="28"/>
          <w:szCs w:val="28"/>
        </w:rPr>
        <w:t>№</w:t>
      </w:r>
      <w:r>
        <w:rPr>
          <w:sz w:val="28"/>
          <w:szCs w:val="28"/>
        </w:rPr>
        <w:t>522</w:t>
      </w:r>
    </w:p>
    <w:p w:rsidR="008E46E1" w:rsidRPr="00C63FB4" w:rsidRDefault="008E46E1" w:rsidP="00753BF7">
      <w:pPr>
        <w:jc w:val="center"/>
        <w:rPr>
          <w:sz w:val="28"/>
          <w:szCs w:val="28"/>
        </w:rPr>
      </w:pPr>
      <w:r w:rsidRPr="00C63FB4">
        <w:rPr>
          <w:sz w:val="28"/>
          <w:szCs w:val="28"/>
        </w:rPr>
        <w:t>Воронеж</w:t>
      </w:r>
    </w:p>
    <w:p w:rsidR="008E46E1" w:rsidRPr="002C75E7" w:rsidRDefault="008E46E1" w:rsidP="00753BF7">
      <w:pPr>
        <w:jc w:val="center"/>
        <w:rPr>
          <w:b/>
          <w:bCs/>
          <w:sz w:val="16"/>
          <w:szCs w:val="16"/>
        </w:rPr>
      </w:pPr>
    </w:p>
    <w:p w:rsidR="008E46E1" w:rsidRDefault="008E46E1" w:rsidP="00175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по реализации Концепции развития математического образования в системе образования </w:t>
      </w:r>
    </w:p>
    <w:p w:rsidR="008E46E1" w:rsidRDefault="008E46E1" w:rsidP="00175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E46E1" w:rsidRPr="002C75E7" w:rsidRDefault="008E46E1" w:rsidP="00175003">
      <w:pPr>
        <w:jc w:val="center"/>
        <w:rPr>
          <w:b/>
          <w:bCs/>
          <w:sz w:val="16"/>
          <w:szCs w:val="16"/>
        </w:rPr>
      </w:pPr>
    </w:p>
    <w:p w:rsidR="008E46E1" w:rsidRDefault="008E46E1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09CD">
        <w:rPr>
          <w:sz w:val="28"/>
          <w:szCs w:val="28"/>
        </w:rPr>
        <w:t xml:space="preserve">В соответствии </w:t>
      </w:r>
      <w:r w:rsidRPr="00885D55">
        <w:rPr>
          <w:color w:val="000000"/>
          <w:spacing w:val="4"/>
          <w:sz w:val="28"/>
          <w:szCs w:val="28"/>
        </w:rPr>
        <w:t>с приказом</w:t>
      </w:r>
      <w:r>
        <w:rPr>
          <w:color w:val="000000"/>
          <w:spacing w:val="4"/>
          <w:sz w:val="28"/>
          <w:szCs w:val="28"/>
        </w:rPr>
        <w:t xml:space="preserve"> Министерства образования и науки Российской Федерации от 03.04.2014 </w:t>
      </w:r>
      <w:r w:rsidRPr="00885D55">
        <w:rPr>
          <w:color w:val="000000"/>
          <w:spacing w:val="4"/>
          <w:sz w:val="28"/>
          <w:szCs w:val="28"/>
        </w:rPr>
        <w:t xml:space="preserve">№ 265 </w:t>
      </w:r>
      <w:r w:rsidRPr="00885D55">
        <w:rPr>
          <w:color w:val="000000"/>
          <w:spacing w:val="10"/>
          <w:sz w:val="28"/>
          <w:szCs w:val="28"/>
        </w:rPr>
        <w:t xml:space="preserve">«Об утверждении плана мероприятий Министерства образования и науки </w:t>
      </w:r>
      <w:r w:rsidRPr="00885D55">
        <w:rPr>
          <w:color w:val="000000"/>
          <w:spacing w:val="4"/>
          <w:sz w:val="28"/>
          <w:szCs w:val="28"/>
        </w:rPr>
        <w:t xml:space="preserve">Российской Федерации по реализации Концепции развития математического </w:t>
      </w:r>
      <w:r w:rsidRPr="00885D55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в Российской Федерации, утвержде</w:t>
      </w:r>
      <w:r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2506-р»</w:t>
      </w:r>
      <w:r>
        <w:rPr>
          <w:color w:val="000000"/>
          <w:sz w:val="28"/>
          <w:szCs w:val="28"/>
        </w:rPr>
        <w:t xml:space="preserve">, в целях совершенствования математического образования в системе образования  Воронежской области </w:t>
      </w:r>
    </w:p>
    <w:p w:rsidR="008E46E1" w:rsidRPr="005C56FB" w:rsidRDefault="008E46E1" w:rsidP="004509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56FB">
        <w:rPr>
          <w:sz w:val="28"/>
          <w:szCs w:val="28"/>
        </w:rPr>
        <w:t>п р и к а з ы в а ю:</w:t>
      </w:r>
    </w:p>
    <w:p w:rsidR="008E46E1" w:rsidRDefault="008E46E1" w:rsidP="0045098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43A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мероприятий по реализации </w:t>
      </w:r>
      <w:r w:rsidRPr="00885D55">
        <w:rPr>
          <w:color w:val="000000"/>
          <w:spacing w:val="4"/>
          <w:sz w:val="28"/>
          <w:szCs w:val="28"/>
        </w:rPr>
        <w:t xml:space="preserve">Концепции развития математического </w:t>
      </w:r>
      <w:r>
        <w:rPr>
          <w:color w:val="000000"/>
          <w:sz w:val="28"/>
          <w:szCs w:val="28"/>
        </w:rPr>
        <w:t>образования, утвержде</w:t>
      </w:r>
      <w:r w:rsidRPr="00885D55">
        <w:rPr>
          <w:color w:val="000000"/>
          <w:sz w:val="28"/>
          <w:szCs w:val="28"/>
        </w:rPr>
        <w:t>нной распоряжением Правительства Российской Федерации от 24 декабря 2013 г. № 2506-р</w:t>
      </w:r>
      <w:r>
        <w:rPr>
          <w:color w:val="000000"/>
          <w:sz w:val="28"/>
          <w:szCs w:val="28"/>
        </w:rPr>
        <w:t>, в системе образования Воронежской области (далее – План мероприятий) согласно приложению.</w:t>
      </w:r>
    </w:p>
    <w:p w:rsidR="008E46E1" w:rsidRDefault="008E46E1" w:rsidP="00E435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бюджетному учреждению дополнительного профессионального образования Воронежской области институту повышения квалификации и переподготовки работников образования (далее – ВОИПКиПРО) (Савинков):</w:t>
      </w:r>
    </w:p>
    <w:p w:rsidR="008E46E1" w:rsidRDefault="008E46E1" w:rsidP="00E43504">
      <w:pPr>
        <w:suppressAutoHyphens/>
        <w:spacing w:line="360" w:lineRule="auto"/>
        <w:ind w:left="74" w:right="43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Pr="00C42B1B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обеспечить научное и методическое сопровождение реализации Плана мероприятий;</w:t>
      </w:r>
    </w:p>
    <w:p w:rsidR="008E46E1" w:rsidRDefault="008E46E1" w:rsidP="00E43504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представлять в департамент </w:t>
      </w:r>
      <w:r w:rsidRPr="00C63FB4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науки и молодежной политики </w:t>
      </w:r>
      <w:r w:rsidRPr="00C63FB4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(далее – департамент) сводный аналитический отчет о результатах реализации Плана мероприятий ежегодно, до 15 декабря года, следующего за отчетным.</w:t>
      </w:r>
    </w:p>
    <w:p w:rsidR="008E46E1" w:rsidRDefault="008E46E1" w:rsidP="000B6D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организации предоставления общего образования  Салогубовой Н.В.:</w:t>
      </w:r>
    </w:p>
    <w:p w:rsidR="008E46E1" w:rsidRDefault="008E46E1" w:rsidP="00E43504">
      <w:pPr>
        <w:suppressAutoHyphens/>
        <w:spacing w:line="360" w:lineRule="auto"/>
        <w:ind w:right="43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>организовать выполнение Плана мероприятий;</w:t>
      </w:r>
    </w:p>
    <w:p w:rsidR="008E46E1" w:rsidRDefault="008E46E1" w:rsidP="00E435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952FB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представление информации о ходе реализации Плана мероприятий в Министерство образования и науки Российской Федерации ежегодно.</w:t>
      </w:r>
    </w:p>
    <w:p w:rsidR="008E46E1" w:rsidRDefault="008E46E1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органов местного самоуправления, осуществляющих управление в сфере образования:</w:t>
      </w:r>
    </w:p>
    <w:p w:rsidR="008E46E1" w:rsidRDefault="008E46E1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довести приказ до сведения подведомственных общеобразовательных организаций;</w:t>
      </w:r>
    </w:p>
    <w:p w:rsidR="008E46E1" w:rsidRDefault="008E46E1" w:rsidP="00450980">
      <w:pPr>
        <w:tabs>
          <w:tab w:val="num" w:pos="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работу по реализации Плана мероприятий в установленные сроки;</w:t>
      </w:r>
    </w:p>
    <w:p w:rsidR="008E46E1" w:rsidRDefault="008E46E1" w:rsidP="00450980">
      <w:pPr>
        <w:tabs>
          <w:tab w:val="num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 представлять в департамент отчет о выполнении Плана мероприятий ежегодно, до 15 декабря года, следующего за отчетным.</w:t>
      </w:r>
    </w:p>
    <w:p w:rsidR="008E46E1" w:rsidRDefault="008E46E1" w:rsidP="0045098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62E5">
        <w:rPr>
          <w:sz w:val="28"/>
          <w:szCs w:val="28"/>
        </w:rPr>
        <w:t>. Контроль за исполнением настоящего приказа возложить на первого замест</w:t>
      </w:r>
      <w:r>
        <w:rPr>
          <w:sz w:val="28"/>
          <w:szCs w:val="28"/>
        </w:rPr>
        <w:t>ителя руководителя департамента Иванову Г.П.</w:t>
      </w:r>
    </w:p>
    <w:p w:rsidR="008E46E1" w:rsidRDefault="008E46E1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8E46E1" w:rsidRPr="002C75E7" w:rsidRDefault="008E46E1" w:rsidP="00753B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8E46E1" w:rsidRDefault="008E46E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C56F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C56FB">
        <w:rPr>
          <w:sz w:val="28"/>
          <w:szCs w:val="28"/>
        </w:rPr>
        <w:t xml:space="preserve"> департамента</w:t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</w:r>
      <w:r w:rsidRPr="005C56FB">
        <w:rPr>
          <w:sz w:val="28"/>
          <w:szCs w:val="28"/>
        </w:rPr>
        <w:tab/>
        <w:t>О.Н. Мосолов</w:t>
      </w:r>
    </w:p>
    <w:p w:rsidR="008E46E1" w:rsidRDefault="008E46E1" w:rsidP="00244F46">
      <w:pPr>
        <w:widowControl w:val="0"/>
        <w:autoSpaceDE w:val="0"/>
        <w:autoSpaceDN w:val="0"/>
        <w:adjustRightInd w:val="0"/>
        <w:sectPr w:rsidR="008E46E1" w:rsidSect="00AE5610">
          <w:pgSz w:w="11906" w:h="16838"/>
          <w:pgMar w:top="1134" w:right="567" w:bottom="1985" w:left="1701" w:header="709" w:footer="709" w:gutter="0"/>
          <w:cols w:space="708"/>
          <w:docGrid w:linePitch="360"/>
        </w:sectPr>
      </w:pP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  <w:r>
        <w:t xml:space="preserve"> к приказу департамента образования, </w:t>
      </w: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  <w:r>
        <w:t xml:space="preserve">науки и молодежной политики </w:t>
      </w: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  <w:r>
        <w:t>от 22 мая 2014 г. № 522</w:t>
      </w:r>
      <w:bookmarkStart w:id="0" w:name="_GoBack"/>
      <w:bookmarkEnd w:id="0"/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</w:p>
    <w:p w:rsidR="008E46E1" w:rsidRDefault="008E46E1" w:rsidP="00364F22">
      <w:pPr>
        <w:widowControl w:val="0"/>
        <w:autoSpaceDE w:val="0"/>
        <w:autoSpaceDN w:val="0"/>
        <w:adjustRightInd w:val="0"/>
        <w:jc w:val="right"/>
      </w:pPr>
    </w:p>
    <w:p w:rsidR="008E46E1" w:rsidRPr="00CB48CC" w:rsidRDefault="008E46E1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План мероприятий по реализации Концепции развития математического образования, </w:t>
      </w:r>
    </w:p>
    <w:p w:rsidR="008E46E1" w:rsidRPr="00CB48CC" w:rsidRDefault="008E46E1" w:rsidP="00CB48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 xml:space="preserve">утвержденной распоряжением Правительства Российской Федерации от 24 декабря 2013 г. N 2506-р, </w:t>
      </w:r>
    </w:p>
    <w:p w:rsidR="008E46E1" w:rsidRDefault="008E46E1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48CC">
        <w:rPr>
          <w:sz w:val="28"/>
          <w:szCs w:val="28"/>
        </w:rPr>
        <w:t>в системе образования Воронежской области.</w:t>
      </w:r>
    </w:p>
    <w:p w:rsidR="008E46E1" w:rsidRPr="00CB48CC" w:rsidRDefault="008E46E1" w:rsidP="004259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46E1" w:rsidRPr="00B414A8" w:rsidRDefault="008E46E1" w:rsidP="00BD44DA">
      <w:pPr>
        <w:widowControl w:val="0"/>
        <w:autoSpaceDE w:val="0"/>
        <w:autoSpaceDN w:val="0"/>
        <w:adjustRightInd w:val="0"/>
      </w:pPr>
    </w:p>
    <w:tbl>
      <w:tblPr>
        <w:tblW w:w="1559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6123"/>
        <w:gridCol w:w="1418"/>
        <w:gridCol w:w="7513"/>
      </w:tblGrid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8E46E1" w:rsidRPr="00B414A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bookmarkStart w:id="1" w:name="Par48"/>
            <w:bookmarkEnd w:id="1"/>
            <w:r w:rsidRPr="00E14EEA">
              <w:rPr>
                <w:sz w:val="22"/>
                <w:szCs w:val="22"/>
              </w:rPr>
              <w:t>1. ОБЩЕСИСТЕМНЫЕ МЕРОПРИЯТИЯ</w:t>
            </w:r>
          </w:p>
        </w:tc>
      </w:tr>
      <w:tr w:rsidR="008E46E1" w:rsidRPr="00B414A8">
        <w:trPr>
          <w:trHeight w:val="1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Par49"/>
            <w:bookmarkStart w:id="3" w:name="Par63"/>
            <w:bookmarkEnd w:id="2"/>
            <w:bookmarkEnd w:id="3"/>
            <w:r w:rsidRPr="00E14EEA">
              <w:rPr>
                <w:sz w:val="22"/>
                <w:szCs w:val="22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Внедрение индивидуальных учебных планов (индивидуальных траекторий обучения) обучающихся, реализующих образовательные программы  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содержания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2015-2020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5F1349">
            <w:pPr>
              <w:tabs>
                <w:tab w:val="num" w:pos="700"/>
              </w:tabs>
              <w:jc w:val="both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Органы местного самоуправления, осуществляющие управление в сфере образования</w:t>
            </w:r>
          </w:p>
          <w:p w:rsidR="008E46E1" w:rsidRPr="00E14EEA" w:rsidRDefault="008E46E1" w:rsidP="004259CE">
            <w:pPr>
              <w:rPr>
                <w:sz w:val="22"/>
                <w:szCs w:val="22"/>
              </w:rPr>
            </w:pP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разработки, апробации и внедрения новых элементов содержания математического образования(математическая логика, теория алгоритмов и игр, теория множеств, теория вероятностей и математической статистики и др.)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2016 - 2020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проведения анализа результативных практик, методик и технологий преподавания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Апробация и внедрение новых учебно-методических комплексов и инструментов, в том числе в электронной форме, по математике и информатике в организациях, осуществляющих образовательную деятельность (для разных профилей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Par108"/>
            <w:bookmarkEnd w:id="4"/>
            <w:r w:rsidRPr="00E14EEA">
              <w:rPr>
                <w:sz w:val="22"/>
                <w:szCs w:val="22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культуры. Организация проведения региональных конкурсных мероприятий, конференций, круглых столов и т.д. для учителей в области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BB3AC8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Развитие системы конкурсных мероприятий для одаренных детей, талантливой молодежи, направленной на развитие математической грамотности и математической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AE5610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  <w:p w:rsidR="008E46E1" w:rsidRPr="00E14EEA" w:rsidRDefault="008E46E1" w:rsidP="00BB3AC8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Участие в работе ассоциации учителей математики Воронежской области, с целью  распространения инновационных технологий в области математики и  популяризации математических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347C13" w:rsidRDefault="008E46E1" w:rsidP="00620070">
            <w:pPr>
              <w:pStyle w:val="Default"/>
              <w:rPr>
                <w:color w:val="auto"/>
                <w:lang w:eastAsia="ru-RU"/>
              </w:rPr>
            </w:pPr>
            <w:r w:rsidRPr="00347C13">
              <w:rPr>
                <w:color w:val="auto"/>
                <w:lang w:eastAsia="ru-RU"/>
              </w:rPr>
              <w:t xml:space="preserve">Формирование и регулярное обновление банка лучших педагогических практик, методик и технологий в области математического образования, включая опыт работы образовательных организаций (профильных классов, классов с углубленным изучением математики, информатики), а также опыт работы с лицами с ограниченными возможностями здоровья и инвалидами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347C13" w:rsidRDefault="008E46E1" w:rsidP="004B71BF">
            <w:pPr>
              <w:pStyle w:val="Default"/>
              <w:rPr>
                <w:color w:val="auto"/>
                <w:lang w:eastAsia="ru-RU"/>
              </w:rPr>
            </w:pPr>
            <w:r w:rsidRPr="00347C13">
              <w:rPr>
                <w:color w:val="auto"/>
                <w:lang w:eastAsia="ru-RU"/>
              </w:rPr>
              <w:t>Создание условий и реализация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внедрение их результатов в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AE5610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  <w:p w:rsidR="008E46E1" w:rsidRPr="00E14EEA" w:rsidRDefault="008E46E1" w:rsidP="00BB3AC8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bookmarkStart w:id="5" w:name="Par178"/>
            <w:bookmarkStart w:id="6" w:name="Par196"/>
            <w:bookmarkEnd w:id="5"/>
            <w:bookmarkEnd w:id="6"/>
            <w:r w:rsidRPr="00E14EEA">
              <w:rPr>
                <w:sz w:val="22"/>
                <w:szCs w:val="22"/>
              </w:rPr>
              <w:t>2. ОБЩЕЕ ОБРАЗОВАНИЕ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Par214"/>
            <w:bookmarkStart w:id="8" w:name="Par221"/>
            <w:bookmarkStart w:id="9" w:name="Par252"/>
            <w:bookmarkEnd w:id="7"/>
            <w:bookmarkEnd w:id="8"/>
            <w:bookmarkEnd w:id="9"/>
            <w:r w:rsidRPr="00E14EEA">
              <w:rPr>
                <w:sz w:val="22"/>
                <w:szCs w:val="22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Создание на конкурсной основе открытого банка мастер-классов учителей математики Воронежской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проведения Всероссийской олимпиады школьников по математике и информатике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Проведение мониторинга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Создание и пополнение общедоступной региональной базы данных по образовательным программам математической направленности: примерным рабочим программ внеурочной деятельности, дополнительным учебным предметам математического содержания в различных учебных предметах, курсов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проведения научно-практических конференций для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участия выпускников основной и средней школы в on-lineпроектах по подготовке к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D2D6F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 xml:space="preserve">Образовательные организации 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Поддержка на конкурсной основе лучших учителей математики в организациях, осуществляющих образовательную деятельность,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214A70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A70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0" w:name="Par288"/>
            <w:bookmarkEnd w:id="10"/>
            <w:r w:rsidRPr="00E14EEA">
              <w:rPr>
                <w:sz w:val="22"/>
                <w:szCs w:val="22"/>
              </w:rPr>
              <w:t>3. ПРОФЕССИОНАЛЬНОЕ И ДОПОЛНИТЕЛЬНОЕ ПОРФЕССИОНАЛЬНОЕ ОБРАЗОВАНИЕ,</w:t>
            </w:r>
          </w:p>
          <w:p w:rsidR="008E46E1" w:rsidRPr="00E14EEA" w:rsidRDefault="008E46E1" w:rsidP="00A70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 xml:space="preserve"> МАТЕМАТИЧЕСКАЯ НАУКА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1" w:name="Par342"/>
            <w:bookmarkStart w:id="12" w:name="Par361"/>
            <w:bookmarkStart w:id="13" w:name="Par374"/>
            <w:bookmarkEnd w:id="11"/>
            <w:bookmarkEnd w:id="12"/>
            <w:bookmarkEnd w:id="13"/>
            <w:r w:rsidRPr="00E14EEA">
              <w:rPr>
                <w:sz w:val="22"/>
                <w:szCs w:val="22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3F4F49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 xml:space="preserve">Разработка и реализация программ повышения квалификации учителей (преподавателей) математики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Разработка моделей повышения квалификации учителей математики и поддержка дополнительного профессионального образования учителей математики (дистанционное обучение, вебсеминары, мастер-классы, круглые столы, семинары с авторами УМК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 xml:space="preserve">Включение в образовательные программы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6200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C44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4.МАТЕМАТИЧЕСКОЕ ПРОСВЕЩЕНИЕ И ПОПУЛЯРИЗАЦИЯ МАТЕМАТИКИ.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Создание и реализация программ математического образования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816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2014 - 2020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Организация и проведение сетевых проектов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816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F715D3">
            <w:pPr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5. МОНИТОРИНГ И КОНТРОЛЬ РЕАЛИЗАЦИИ КОНЦЕПЦИИ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 xml:space="preserve">Организация мониторинга реализации Концепции развития математического образования и по его результатам подготовка информации в Министерство образования и науки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816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ежегодно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347C13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Департамент образования, науки и молодежной политики Воронежской области</w:t>
            </w:r>
          </w:p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  <w:tr w:rsidR="008E46E1" w:rsidRPr="00B414A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Обеспечение информационного сопровождения мероприятий по реализации Концепции развития математического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816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постоянно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6E1" w:rsidRPr="00E14EEA" w:rsidRDefault="008E46E1" w:rsidP="004567ED">
            <w:pPr>
              <w:rPr>
                <w:sz w:val="22"/>
                <w:szCs w:val="22"/>
              </w:rPr>
            </w:pPr>
            <w:r w:rsidRPr="00E14EEA">
              <w:rPr>
                <w:sz w:val="22"/>
                <w:szCs w:val="22"/>
              </w:rPr>
              <w:t>ВОИПКиПРО</w:t>
            </w:r>
          </w:p>
        </w:tc>
      </w:tr>
    </w:tbl>
    <w:p w:rsidR="008E46E1" w:rsidRDefault="008E46E1" w:rsidP="00244F46">
      <w:bookmarkStart w:id="14" w:name="Par402"/>
      <w:bookmarkStart w:id="15" w:name="Par403"/>
      <w:bookmarkStart w:id="16" w:name="Par465"/>
      <w:bookmarkStart w:id="17" w:name="Par490"/>
      <w:bookmarkEnd w:id="14"/>
      <w:bookmarkEnd w:id="15"/>
      <w:bookmarkEnd w:id="16"/>
      <w:bookmarkEnd w:id="17"/>
    </w:p>
    <w:p w:rsidR="008E46E1" w:rsidRDefault="008E46E1" w:rsidP="00244F46"/>
    <w:p w:rsidR="008E46E1" w:rsidRPr="00347C13" w:rsidRDefault="008E46E1"/>
    <w:sectPr w:rsidR="008E46E1" w:rsidRPr="00347C13" w:rsidSect="000668E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BF7"/>
    <w:rsid w:val="00020396"/>
    <w:rsid w:val="00023652"/>
    <w:rsid w:val="0004361A"/>
    <w:rsid w:val="000668E1"/>
    <w:rsid w:val="000679C1"/>
    <w:rsid w:val="00086C0D"/>
    <w:rsid w:val="000B382E"/>
    <w:rsid w:val="000B6DCE"/>
    <w:rsid w:val="000D1EB6"/>
    <w:rsid w:val="000E29BC"/>
    <w:rsid w:val="00100B93"/>
    <w:rsid w:val="00102C8B"/>
    <w:rsid w:val="001627BF"/>
    <w:rsid w:val="001662CA"/>
    <w:rsid w:val="00174B56"/>
    <w:rsid w:val="00175003"/>
    <w:rsid w:val="001C0F29"/>
    <w:rsid w:val="001D02FC"/>
    <w:rsid w:val="002073B0"/>
    <w:rsid w:val="00214A70"/>
    <w:rsid w:val="002224CB"/>
    <w:rsid w:val="00231066"/>
    <w:rsid w:val="00235C17"/>
    <w:rsid w:val="00244F46"/>
    <w:rsid w:val="002562E5"/>
    <w:rsid w:val="00267683"/>
    <w:rsid w:val="002A6818"/>
    <w:rsid w:val="002C4054"/>
    <w:rsid w:val="002C75E7"/>
    <w:rsid w:val="002E1379"/>
    <w:rsid w:val="00347C13"/>
    <w:rsid w:val="0035105E"/>
    <w:rsid w:val="00360E9E"/>
    <w:rsid w:val="00363231"/>
    <w:rsid w:val="00364F22"/>
    <w:rsid w:val="00387CA0"/>
    <w:rsid w:val="003909CD"/>
    <w:rsid w:val="003D0188"/>
    <w:rsid w:val="003E5C1B"/>
    <w:rsid w:val="003F4F49"/>
    <w:rsid w:val="00407066"/>
    <w:rsid w:val="004207E6"/>
    <w:rsid w:val="00421CA9"/>
    <w:rsid w:val="004259CE"/>
    <w:rsid w:val="00450980"/>
    <w:rsid w:val="004567ED"/>
    <w:rsid w:val="00471EAA"/>
    <w:rsid w:val="00485583"/>
    <w:rsid w:val="004A1BB8"/>
    <w:rsid w:val="004B71BF"/>
    <w:rsid w:val="004C5C0C"/>
    <w:rsid w:val="004D5984"/>
    <w:rsid w:val="005022E7"/>
    <w:rsid w:val="005141BD"/>
    <w:rsid w:val="005461E9"/>
    <w:rsid w:val="0055660F"/>
    <w:rsid w:val="00561B4B"/>
    <w:rsid w:val="005C56FB"/>
    <w:rsid w:val="005D724A"/>
    <w:rsid w:val="005F1349"/>
    <w:rsid w:val="00620070"/>
    <w:rsid w:val="00684D51"/>
    <w:rsid w:val="006952FB"/>
    <w:rsid w:val="006C6C49"/>
    <w:rsid w:val="006E2239"/>
    <w:rsid w:val="00753BF7"/>
    <w:rsid w:val="0077012F"/>
    <w:rsid w:val="008161C5"/>
    <w:rsid w:val="00830C62"/>
    <w:rsid w:val="00834E0A"/>
    <w:rsid w:val="00872686"/>
    <w:rsid w:val="00885D55"/>
    <w:rsid w:val="00897121"/>
    <w:rsid w:val="00897411"/>
    <w:rsid w:val="008D4686"/>
    <w:rsid w:val="008E35CD"/>
    <w:rsid w:val="008E46E1"/>
    <w:rsid w:val="00935D9F"/>
    <w:rsid w:val="009904F5"/>
    <w:rsid w:val="00990F07"/>
    <w:rsid w:val="00993674"/>
    <w:rsid w:val="009A7F88"/>
    <w:rsid w:val="00A25337"/>
    <w:rsid w:val="00A70474"/>
    <w:rsid w:val="00AA6F30"/>
    <w:rsid w:val="00AD4381"/>
    <w:rsid w:val="00AE5610"/>
    <w:rsid w:val="00AF4007"/>
    <w:rsid w:val="00B414A8"/>
    <w:rsid w:val="00BB3AC8"/>
    <w:rsid w:val="00BD44DA"/>
    <w:rsid w:val="00BE3CD1"/>
    <w:rsid w:val="00C0666A"/>
    <w:rsid w:val="00C27C62"/>
    <w:rsid w:val="00C32A2D"/>
    <w:rsid w:val="00C42B1B"/>
    <w:rsid w:val="00C440BC"/>
    <w:rsid w:val="00C63FB4"/>
    <w:rsid w:val="00C71F8B"/>
    <w:rsid w:val="00C84264"/>
    <w:rsid w:val="00CB48CC"/>
    <w:rsid w:val="00CB7905"/>
    <w:rsid w:val="00CC525D"/>
    <w:rsid w:val="00D43ADE"/>
    <w:rsid w:val="00DE4BDE"/>
    <w:rsid w:val="00E14EEA"/>
    <w:rsid w:val="00E43504"/>
    <w:rsid w:val="00E554BA"/>
    <w:rsid w:val="00E61742"/>
    <w:rsid w:val="00E77828"/>
    <w:rsid w:val="00E93AEE"/>
    <w:rsid w:val="00EB2F25"/>
    <w:rsid w:val="00EE5135"/>
    <w:rsid w:val="00F6772B"/>
    <w:rsid w:val="00F715D3"/>
    <w:rsid w:val="00F7695D"/>
    <w:rsid w:val="00F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974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B2F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7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25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1248</Words>
  <Characters>7117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1</cp:lastModifiedBy>
  <cp:revision>2</cp:revision>
  <cp:lastPrinted>2016-02-08T09:09:00Z</cp:lastPrinted>
  <dcterms:created xsi:type="dcterms:W3CDTF">2016-03-31T05:51:00Z</dcterms:created>
  <dcterms:modified xsi:type="dcterms:W3CDTF">2016-03-31T05:51:00Z</dcterms:modified>
</cp:coreProperties>
</file>