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C" w:rsidRPr="003D042D" w:rsidRDefault="004D569C" w:rsidP="003D042D">
      <w:pPr>
        <w:jc w:val="center"/>
        <w:rPr>
          <w:sz w:val="26"/>
          <w:szCs w:val="26"/>
        </w:rPr>
      </w:pPr>
      <w:r w:rsidRPr="003D042D">
        <w:rPr>
          <w:sz w:val="28"/>
          <w:szCs w:val="28"/>
        </w:rPr>
        <w:t>Отдел образования  Администрации Бобровского муниципального района</w:t>
      </w:r>
      <w:r w:rsidRPr="003D042D">
        <w:rPr>
          <w:sz w:val="26"/>
          <w:szCs w:val="26"/>
        </w:rPr>
        <w:t> </w:t>
      </w:r>
    </w:p>
    <w:p w:rsidR="003D042D" w:rsidRPr="003D042D" w:rsidRDefault="003D042D" w:rsidP="003D042D">
      <w:pPr>
        <w:jc w:val="center"/>
        <w:rPr>
          <w:sz w:val="28"/>
          <w:szCs w:val="28"/>
        </w:rPr>
      </w:pPr>
      <w:r w:rsidRPr="003D042D">
        <w:rPr>
          <w:sz w:val="28"/>
          <w:szCs w:val="28"/>
        </w:rPr>
        <w:t>Воронежской области</w:t>
      </w:r>
    </w:p>
    <w:p w:rsidR="004D569C" w:rsidRDefault="004D569C" w:rsidP="004D569C">
      <w:pPr>
        <w:spacing w:before="100" w:beforeAutospacing="1" w:after="100" w:afterAutospacing="1"/>
        <w:jc w:val="center"/>
      </w:pPr>
      <w:r>
        <w:rPr>
          <w:sz w:val="28"/>
          <w:szCs w:val="28"/>
        </w:rPr>
        <w:t>ПРИКАЗ</w:t>
      </w: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sz w:val="28"/>
          <w:szCs w:val="28"/>
        </w:rPr>
        <w:t>От 1</w:t>
      </w:r>
      <w:r w:rsidR="007F7191">
        <w:rPr>
          <w:sz w:val="28"/>
          <w:szCs w:val="28"/>
        </w:rPr>
        <w:t>5</w:t>
      </w:r>
      <w:r>
        <w:rPr>
          <w:sz w:val="28"/>
          <w:szCs w:val="28"/>
        </w:rPr>
        <w:t>.09.201</w:t>
      </w:r>
      <w:r w:rsidR="007F7191">
        <w:rPr>
          <w:sz w:val="28"/>
          <w:szCs w:val="28"/>
        </w:rPr>
        <w:t>5</w:t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</w:r>
      <w:r w:rsidR="007F7191">
        <w:rPr>
          <w:sz w:val="28"/>
          <w:szCs w:val="28"/>
        </w:rPr>
        <w:tab/>
        <w:t>№  109</w:t>
      </w:r>
      <w:r>
        <w:rPr>
          <w:sz w:val="28"/>
          <w:szCs w:val="28"/>
        </w:rPr>
        <w:t xml:space="preserve">/3 </w:t>
      </w:r>
    </w:p>
    <w:p w:rsidR="004D569C" w:rsidRDefault="004D569C" w:rsidP="004D569C">
      <w:pPr>
        <w:spacing w:before="100" w:beforeAutospacing="1" w:after="100" w:afterAutospacing="1"/>
        <w:jc w:val="center"/>
      </w:pPr>
      <w:r>
        <w:rPr>
          <w:sz w:val="28"/>
          <w:szCs w:val="28"/>
        </w:rPr>
        <w:t>г. Бобров</w:t>
      </w:r>
    </w:p>
    <w:p w:rsidR="004D569C" w:rsidRPr="00A01C10" w:rsidRDefault="004D569C" w:rsidP="004D56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01C10">
        <w:rPr>
          <w:b/>
          <w:sz w:val="28"/>
          <w:szCs w:val="28"/>
        </w:rPr>
        <w:t xml:space="preserve">О создании общественного совета </w:t>
      </w:r>
      <w:r w:rsidRPr="00A01C10">
        <w:rPr>
          <w:b/>
        </w:rPr>
        <w:t xml:space="preserve"> </w:t>
      </w:r>
      <w:r w:rsidRPr="00A01C10">
        <w:rPr>
          <w:b/>
          <w:sz w:val="28"/>
          <w:szCs w:val="28"/>
        </w:rPr>
        <w:t xml:space="preserve">по вопросам независимой оценки </w:t>
      </w:r>
      <w:r w:rsidRPr="00A01C1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1C10">
        <w:rPr>
          <w:b/>
          <w:sz w:val="28"/>
          <w:szCs w:val="28"/>
        </w:rPr>
        <w:t>качества работы</w:t>
      </w:r>
      <w:r w:rsidRPr="00A01C10">
        <w:rPr>
          <w:b/>
          <w:bCs/>
          <w:sz w:val="28"/>
          <w:szCs w:val="28"/>
        </w:rPr>
        <w:t xml:space="preserve"> образовательных учреждений, оказывающих                                                                                                                                                   услуги</w:t>
      </w:r>
      <w:r w:rsidR="00147782">
        <w:rPr>
          <w:b/>
          <w:bCs/>
          <w:sz w:val="28"/>
          <w:szCs w:val="28"/>
        </w:rPr>
        <w:t xml:space="preserve"> в сфере образования </w:t>
      </w:r>
    </w:p>
    <w:p w:rsidR="004D569C" w:rsidRDefault="004D569C" w:rsidP="00147782">
      <w:pPr>
        <w:spacing w:before="100" w:beforeAutospacing="1" w:after="100" w:afterAutospacing="1"/>
        <w:ind w:firstLine="900"/>
        <w:jc w:val="both"/>
      </w:pPr>
      <w:proofErr w:type="gramStart"/>
      <w:r>
        <w:rPr>
          <w:sz w:val="28"/>
          <w:szCs w:val="28"/>
        </w:rPr>
        <w:t xml:space="preserve">С целью реализации </w:t>
      </w:r>
      <w:r w:rsidR="00147782">
        <w:rPr>
          <w:sz w:val="28"/>
          <w:szCs w:val="28"/>
        </w:rPr>
        <w:t xml:space="preserve"> Федерального закона №256-ФЗ от 21.07.2014г  «О внесении изменений в отдельные законодательные акты  Российской Федерации по вопросам независимой оценки качества оказания  услуг организациями в сфере  культуры, социального обслуживания, охраны здоровья и образования», на основании информационного письма Департамента образования науки и молодежной политики Воронежской области  от 15.09.2015г №80-11/7374   и так же  </w:t>
      </w:r>
      <w:r>
        <w:rPr>
          <w:sz w:val="28"/>
          <w:szCs w:val="28"/>
        </w:rPr>
        <w:t>в целях создания и организации</w:t>
      </w:r>
      <w:proofErr w:type="gramEnd"/>
      <w:r>
        <w:rPr>
          <w:sz w:val="28"/>
          <w:szCs w:val="28"/>
        </w:rPr>
        <w:t xml:space="preserve"> работы общественного совета для проведения мониторинга общественного мнения по вопросу качества работы МКОУ Бобровского муниципального района, </w:t>
      </w:r>
      <w:proofErr w:type="gramStart"/>
      <w:r>
        <w:rPr>
          <w:sz w:val="28"/>
          <w:szCs w:val="28"/>
        </w:rPr>
        <w:t>оказывающих</w:t>
      </w:r>
      <w:proofErr w:type="gramEnd"/>
      <w:r>
        <w:rPr>
          <w:sz w:val="28"/>
          <w:szCs w:val="28"/>
        </w:rPr>
        <w:t xml:space="preserve"> социальные услуги,</w:t>
      </w:r>
      <w:r w:rsidR="007E7AF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 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 xml:space="preserve">1.Создать </w:t>
      </w:r>
      <w:r>
        <w:rPr>
          <w:bCs/>
          <w:sz w:val="28"/>
          <w:szCs w:val="28"/>
        </w:rPr>
        <w:t xml:space="preserve">Общественный совет по вопросам независимой оценки качества работы образовательных учреждений, оказывающих </w:t>
      </w:r>
      <w:r w:rsidR="00147782">
        <w:rPr>
          <w:bCs/>
          <w:sz w:val="28"/>
          <w:szCs w:val="28"/>
        </w:rPr>
        <w:t xml:space="preserve">образовательные </w:t>
      </w:r>
      <w:r>
        <w:rPr>
          <w:bCs/>
          <w:sz w:val="28"/>
          <w:szCs w:val="28"/>
        </w:rPr>
        <w:t>услуги.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2.Утвердить: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2.1 Положение об Общественном совете по вопросам независимой оценки качества работы организаций, оказывающих услуги в сфере образования (Приложение 1);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2.2. Порядок проведения независимой оценки качества работы организаций, оказывающих услуги в сфере образования (Приложение 2);</w:t>
      </w:r>
    </w:p>
    <w:p w:rsidR="004D569C" w:rsidRDefault="007E7AF2" w:rsidP="004D569C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2.3</w:t>
      </w:r>
      <w:r w:rsidR="004D569C">
        <w:rPr>
          <w:sz w:val="28"/>
          <w:szCs w:val="28"/>
        </w:rPr>
        <w:t xml:space="preserve"> </w:t>
      </w:r>
      <w:r w:rsidR="004D569C">
        <w:rPr>
          <w:bCs/>
          <w:sz w:val="28"/>
          <w:szCs w:val="28"/>
        </w:rPr>
        <w:t xml:space="preserve">Состав Общественного совета по вопросам независимой оценки качества работы </w:t>
      </w:r>
      <w:r w:rsidR="004D569C">
        <w:rPr>
          <w:sz w:val="28"/>
          <w:szCs w:val="28"/>
        </w:rPr>
        <w:t xml:space="preserve">организаций, оказывающих услуги в сфере образования  </w:t>
      </w:r>
      <w:r w:rsidR="004D569C">
        <w:rPr>
          <w:bCs/>
          <w:sz w:val="28"/>
          <w:szCs w:val="28"/>
        </w:rPr>
        <w:t>(Приложение 3);</w:t>
      </w:r>
    </w:p>
    <w:p w:rsidR="004D569C" w:rsidRDefault="007E7AF2" w:rsidP="004D569C">
      <w:pPr>
        <w:spacing w:before="100" w:beforeAutospacing="1" w:after="100" w:afterAutospacing="1"/>
        <w:ind w:firstLine="900"/>
        <w:jc w:val="both"/>
      </w:pPr>
      <w:r>
        <w:rPr>
          <w:bCs/>
          <w:sz w:val="28"/>
          <w:szCs w:val="28"/>
        </w:rPr>
        <w:t>2.4</w:t>
      </w:r>
      <w:r w:rsidR="004D569C">
        <w:rPr>
          <w:bCs/>
          <w:sz w:val="28"/>
          <w:szCs w:val="28"/>
        </w:rPr>
        <w:t xml:space="preserve"> План работы Общественного совета по вопросам независимой оценки качества работы </w:t>
      </w:r>
      <w:r w:rsidR="004D569C">
        <w:rPr>
          <w:sz w:val="28"/>
          <w:szCs w:val="28"/>
        </w:rPr>
        <w:t>организаций, оказывающих услуги в сфере образования</w:t>
      </w:r>
      <w:r>
        <w:rPr>
          <w:sz w:val="28"/>
          <w:szCs w:val="28"/>
        </w:rPr>
        <w:t xml:space="preserve"> </w:t>
      </w:r>
      <w:r w:rsidR="004D569C">
        <w:rPr>
          <w:bCs/>
          <w:sz w:val="28"/>
          <w:szCs w:val="28"/>
        </w:rPr>
        <w:t xml:space="preserve"> (Приложение 4).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D569C" w:rsidRDefault="004D569C" w:rsidP="004D569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Руководитель отдела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О.В.Аникина</w:t>
      </w:r>
    </w:p>
    <w:p w:rsidR="004D569C" w:rsidRPr="00AA6296" w:rsidRDefault="00147782" w:rsidP="004D569C">
      <w:pPr>
        <w:pStyle w:val="ConsPlusTitle"/>
        <w:tabs>
          <w:tab w:val="left" w:pos="3495"/>
        </w:tabs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</w:t>
      </w:r>
      <w:r w:rsidR="004D569C" w:rsidRPr="00AA6296">
        <w:rPr>
          <w:rFonts w:ascii="Times New Roman" w:hAnsi="Times New Roman" w:cs="Times New Roman"/>
          <w:b w:val="0"/>
          <w:sz w:val="26"/>
          <w:szCs w:val="26"/>
        </w:rPr>
        <w:t xml:space="preserve">риложение </w:t>
      </w:r>
      <w:r w:rsidR="004D569C">
        <w:rPr>
          <w:rFonts w:ascii="Times New Roman" w:hAnsi="Times New Roman" w:cs="Times New Roman"/>
          <w:b w:val="0"/>
          <w:sz w:val="26"/>
          <w:szCs w:val="26"/>
        </w:rPr>
        <w:t xml:space="preserve">1 к приказу от  </w:t>
      </w:r>
      <w:r w:rsidR="007E7AF2">
        <w:rPr>
          <w:rFonts w:ascii="Times New Roman" w:hAnsi="Times New Roman" w:cs="Times New Roman"/>
          <w:b w:val="0"/>
          <w:sz w:val="26"/>
          <w:szCs w:val="26"/>
        </w:rPr>
        <w:t>15</w:t>
      </w:r>
      <w:r w:rsidR="004D569C">
        <w:rPr>
          <w:rFonts w:ascii="Times New Roman" w:hAnsi="Times New Roman" w:cs="Times New Roman"/>
          <w:b w:val="0"/>
          <w:sz w:val="26"/>
          <w:szCs w:val="26"/>
        </w:rPr>
        <w:t>.09. 201</w:t>
      </w:r>
      <w:r w:rsidR="007E7AF2">
        <w:rPr>
          <w:rFonts w:ascii="Times New Roman" w:hAnsi="Times New Roman" w:cs="Times New Roman"/>
          <w:b w:val="0"/>
          <w:sz w:val="26"/>
          <w:szCs w:val="26"/>
        </w:rPr>
        <w:t>5</w:t>
      </w:r>
      <w:r w:rsidR="004D569C">
        <w:rPr>
          <w:rFonts w:ascii="Times New Roman" w:hAnsi="Times New Roman" w:cs="Times New Roman"/>
          <w:b w:val="0"/>
          <w:sz w:val="26"/>
          <w:szCs w:val="26"/>
        </w:rPr>
        <w:t xml:space="preserve"> г. № 1</w:t>
      </w:r>
      <w:r w:rsidR="007E7AF2">
        <w:rPr>
          <w:rFonts w:ascii="Times New Roman" w:hAnsi="Times New Roman" w:cs="Times New Roman"/>
          <w:b w:val="0"/>
          <w:sz w:val="26"/>
          <w:szCs w:val="26"/>
        </w:rPr>
        <w:t>09</w:t>
      </w:r>
      <w:r w:rsidR="004D569C">
        <w:rPr>
          <w:rFonts w:ascii="Times New Roman" w:hAnsi="Times New Roman" w:cs="Times New Roman"/>
          <w:b w:val="0"/>
          <w:sz w:val="26"/>
          <w:szCs w:val="26"/>
        </w:rPr>
        <w:t>/3</w:t>
      </w:r>
      <w:r w:rsidR="004D569C" w:rsidRPr="00AA6296">
        <w:rPr>
          <w:rFonts w:ascii="Times New Roman" w:hAnsi="Times New Roman" w:cs="Times New Roman"/>
          <w:sz w:val="26"/>
          <w:szCs w:val="26"/>
        </w:rPr>
        <w:tab/>
      </w:r>
    </w:p>
    <w:p w:rsidR="004D569C" w:rsidRPr="00766222" w:rsidRDefault="004D569C" w:rsidP="004D569C">
      <w:pPr>
        <w:spacing w:before="100" w:beforeAutospacing="1" w:after="100" w:afterAutospacing="1"/>
        <w:jc w:val="center"/>
        <w:rPr>
          <w:sz w:val="28"/>
          <w:szCs w:val="28"/>
        </w:rPr>
      </w:pPr>
      <w:r w:rsidRPr="00766222">
        <w:rPr>
          <w:sz w:val="28"/>
          <w:szCs w:val="28"/>
        </w:rPr>
        <w:t xml:space="preserve">Положение </w:t>
      </w:r>
    </w:p>
    <w:p w:rsidR="004D569C" w:rsidRPr="00AA6296" w:rsidRDefault="004D569C" w:rsidP="004D569C">
      <w:pPr>
        <w:spacing w:before="100" w:beforeAutospacing="1" w:after="100" w:afterAutospacing="1"/>
        <w:jc w:val="center"/>
        <w:rPr>
          <w:sz w:val="28"/>
          <w:szCs w:val="28"/>
        </w:rPr>
      </w:pPr>
      <w:r w:rsidRPr="00AA6296">
        <w:rPr>
          <w:sz w:val="28"/>
          <w:szCs w:val="28"/>
        </w:rPr>
        <w:t xml:space="preserve">об Общественном совете по вопросам независимой оценки качества работы </w:t>
      </w:r>
      <w:r>
        <w:rPr>
          <w:sz w:val="28"/>
          <w:szCs w:val="28"/>
        </w:rPr>
        <w:t xml:space="preserve">организаций </w:t>
      </w:r>
      <w:r w:rsidRPr="00AA6296">
        <w:rPr>
          <w:sz w:val="28"/>
          <w:szCs w:val="28"/>
        </w:rPr>
        <w:t>Бо</w:t>
      </w:r>
      <w:r>
        <w:rPr>
          <w:sz w:val="28"/>
          <w:szCs w:val="28"/>
        </w:rPr>
        <w:t>бровского муниципального района,                                                 оказывающих услуги в сфере образования</w:t>
      </w:r>
      <w:r w:rsidRPr="00AA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</w:p>
    <w:p w:rsidR="004D569C" w:rsidRDefault="004D569C" w:rsidP="004D569C">
      <w:pPr>
        <w:pStyle w:val="ConsPlusNormal"/>
        <w:numPr>
          <w:ilvl w:val="0"/>
          <w:numId w:val="1"/>
        </w:numPr>
        <w:tabs>
          <w:tab w:val="left" w:pos="284"/>
          <w:tab w:val="left" w:pos="4111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A7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D569C" w:rsidRPr="00F42249" w:rsidRDefault="004D569C" w:rsidP="004D569C">
      <w:pPr>
        <w:pStyle w:val="ConsPlusNormal"/>
        <w:spacing w:line="36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1. Настоящее Положение определяет основные задачи, права, порядок формирования и порядок деятельности Общественного совета при </w:t>
      </w:r>
      <w:r w:rsidRPr="00AA6296">
        <w:rPr>
          <w:rFonts w:ascii="Times New Roman" w:hAnsi="Times New Roman" w:cs="Times New Roman"/>
          <w:sz w:val="26"/>
          <w:szCs w:val="26"/>
        </w:rPr>
        <w:t>отделе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2249">
        <w:rPr>
          <w:rFonts w:ascii="Times New Roman" w:hAnsi="Times New Roman" w:cs="Times New Roman"/>
          <w:sz w:val="26"/>
          <w:szCs w:val="26"/>
        </w:rPr>
        <w:t>(далее – Общественный совет).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2. Общественный совет является постоянно действующим совещательным органом при </w:t>
      </w:r>
      <w:r w:rsidRPr="00AA6296">
        <w:rPr>
          <w:rFonts w:ascii="Times New Roman" w:hAnsi="Times New Roman" w:cs="Times New Roman"/>
          <w:sz w:val="26"/>
          <w:szCs w:val="26"/>
        </w:rPr>
        <w:t>отделе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i/>
          <w:sz w:val="26"/>
          <w:szCs w:val="26"/>
        </w:rPr>
        <w:t>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3. Общественный совет создается в целях: 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улуч</w:t>
      </w:r>
      <w:r w:rsidRPr="00F42249">
        <w:rPr>
          <w:rFonts w:ascii="Times New Roman" w:hAnsi="Times New Roman" w:cs="Times New Roman"/>
          <w:sz w:val="26"/>
          <w:szCs w:val="26"/>
        </w:rPr>
        <w:t>шения качества работы муниципальных учреждений, оказы</w:t>
      </w:r>
      <w:r>
        <w:rPr>
          <w:rFonts w:ascii="Times New Roman" w:hAnsi="Times New Roman" w:cs="Times New Roman"/>
          <w:sz w:val="26"/>
          <w:szCs w:val="26"/>
        </w:rPr>
        <w:t>вающих социальные услуги в сфере</w:t>
      </w:r>
      <w:r w:rsidRPr="00F42249">
        <w:rPr>
          <w:rFonts w:ascii="Times New Roman" w:hAnsi="Times New Roman" w:cs="Times New Roman"/>
          <w:sz w:val="26"/>
          <w:szCs w:val="26"/>
        </w:rPr>
        <w:t xml:space="preserve"> образования, в отношении которых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2249">
        <w:rPr>
          <w:rFonts w:ascii="Times New Roman" w:hAnsi="Times New Roman" w:cs="Times New Roman"/>
          <w:sz w:val="26"/>
          <w:szCs w:val="26"/>
        </w:rPr>
        <w:t>осуществляет функции и полномочия учредителя (далее – организации, оказывающие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);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438">
        <w:rPr>
          <w:rFonts w:ascii="Times New Roman" w:hAnsi="Times New Roman" w:cs="Times New Roman"/>
          <w:sz w:val="26"/>
          <w:szCs w:val="26"/>
        </w:rPr>
        <w:t>повышения открытости и доступности информации о деятельности организаций, оказывающих социальные услуги в сфере образования;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обеспечения </w:t>
      </w:r>
      <w:proofErr w:type="gramStart"/>
      <w:r w:rsidRPr="00F42249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proofErr w:type="gramEnd"/>
      <w:r w:rsidRPr="00F422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2249">
        <w:rPr>
          <w:rFonts w:ascii="Times New Roman" w:hAnsi="Times New Roman" w:cs="Times New Roman"/>
          <w:sz w:val="26"/>
          <w:szCs w:val="26"/>
        </w:rPr>
        <w:t xml:space="preserve">с общественными организациями,  иными некоммерческими организациями, экспертами по вопросам </w:t>
      </w:r>
      <w:r>
        <w:rPr>
          <w:rFonts w:ascii="Times New Roman" w:hAnsi="Times New Roman" w:cs="Times New Roman"/>
          <w:sz w:val="26"/>
          <w:szCs w:val="26"/>
        </w:rPr>
        <w:t>улуч</w:t>
      </w:r>
      <w:r w:rsidRPr="00F42249">
        <w:rPr>
          <w:rFonts w:ascii="Times New Roman" w:hAnsi="Times New Roman" w:cs="Times New Roman"/>
          <w:sz w:val="26"/>
          <w:szCs w:val="26"/>
        </w:rPr>
        <w:t>шения качества работы организаций</w:t>
      </w:r>
      <w:r>
        <w:rPr>
          <w:rFonts w:ascii="Times New Roman" w:hAnsi="Times New Roman" w:cs="Times New Roman"/>
          <w:sz w:val="26"/>
          <w:szCs w:val="26"/>
        </w:rPr>
        <w:t>, оказывающих услуги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F42249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Pr="00F42249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lastRenderedPageBreak/>
        <w:t>Воронежской области, 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  <w:proofErr w:type="gramEnd"/>
    </w:p>
    <w:p w:rsidR="004D569C" w:rsidRPr="001E1A74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69C" w:rsidRDefault="004D569C" w:rsidP="004D569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A7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E1A74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Основные задачи Общественного совета</w:t>
      </w:r>
    </w:p>
    <w:p w:rsidR="004D569C" w:rsidRPr="001E1A74" w:rsidRDefault="004D569C" w:rsidP="004D569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5. Основными  задачами Общественного совета являются: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5.1. 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42249">
        <w:rPr>
          <w:rFonts w:ascii="Times New Roman" w:hAnsi="Times New Roman" w:cs="Times New Roman"/>
          <w:sz w:val="26"/>
          <w:szCs w:val="26"/>
        </w:rPr>
        <w:t>ормирование перечня организаций, оказывающих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, для проведения оценки качества их работы на основе изучения результатов общественного мнения;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5.2. 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42249">
        <w:rPr>
          <w:rFonts w:ascii="Times New Roman" w:hAnsi="Times New Roman" w:cs="Times New Roman"/>
          <w:sz w:val="26"/>
          <w:szCs w:val="26"/>
        </w:rPr>
        <w:t>пределение критериев эффективности работы организаций, оказывающих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, которые характеризуют: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открытость и доступность информации об организации, оказывающ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42249">
        <w:rPr>
          <w:rFonts w:ascii="Times New Roman" w:hAnsi="Times New Roman" w:cs="Times New Roman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долю получателей услуг, удовлетворенных качеством обслуживания в организации;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5.3. 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2249">
        <w:rPr>
          <w:rFonts w:ascii="Times New Roman" w:hAnsi="Times New Roman" w:cs="Times New Roman"/>
          <w:sz w:val="26"/>
          <w:szCs w:val="26"/>
        </w:rPr>
        <w:t xml:space="preserve">становление порядка оценки качества работы организации, </w:t>
      </w:r>
      <w:r>
        <w:rPr>
          <w:rFonts w:ascii="Times New Roman" w:hAnsi="Times New Roman" w:cs="Times New Roman"/>
          <w:sz w:val="26"/>
          <w:szCs w:val="26"/>
        </w:rPr>
        <w:t>оказывающей</w:t>
      </w:r>
      <w:r w:rsidRPr="00F42249">
        <w:rPr>
          <w:rFonts w:ascii="Times New Roman" w:hAnsi="Times New Roman" w:cs="Times New Roman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, на основании определенных критериев эффективности работы организаций;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5.4. 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42249">
        <w:rPr>
          <w:rFonts w:ascii="Times New Roman" w:hAnsi="Times New Roman" w:cs="Times New Roman"/>
          <w:sz w:val="26"/>
          <w:szCs w:val="26"/>
        </w:rPr>
        <w:t>рганизация работы по выявлению, обобщению и анализу общественного мнения и рейтингов о качестве работы организаций, оказывающих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, в том числе сформированных общественными организациями, профессиональными сообществами и иными экспертами;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И</w:t>
      </w:r>
      <w:r w:rsidRPr="00F42249">
        <w:rPr>
          <w:rFonts w:ascii="Times New Roman" w:hAnsi="Times New Roman" w:cs="Times New Roman"/>
          <w:sz w:val="26"/>
          <w:szCs w:val="26"/>
        </w:rPr>
        <w:t xml:space="preserve">ные задачи, определяемые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569C" w:rsidRDefault="004D569C" w:rsidP="004D56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10030">
        <w:rPr>
          <w:rFonts w:ascii="Times New Roman" w:hAnsi="Times New Roman" w:cs="Times New Roman"/>
          <w:b/>
          <w:sz w:val="26"/>
          <w:szCs w:val="26"/>
        </w:rPr>
        <w:t>. </w:t>
      </w:r>
      <w:r>
        <w:rPr>
          <w:rFonts w:ascii="Times New Roman" w:hAnsi="Times New Roman" w:cs="Times New Roman"/>
          <w:b/>
          <w:sz w:val="26"/>
          <w:szCs w:val="26"/>
        </w:rPr>
        <w:t>Права Общественного совета</w:t>
      </w:r>
    </w:p>
    <w:p w:rsidR="004D569C" w:rsidRDefault="004D569C" w:rsidP="004D56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6. Общественный совет имеет право: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Направлять в отдел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информацию о результатах оценки качества работы организаций, оказывающих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>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предложения по организации оценки качества работы организаций, оказывающих услуги</w:t>
      </w:r>
      <w:r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F42249">
        <w:rPr>
          <w:rFonts w:ascii="Times New Roman" w:hAnsi="Times New Roman" w:cs="Times New Roman"/>
          <w:sz w:val="26"/>
          <w:szCs w:val="26"/>
        </w:rPr>
        <w:t xml:space="preserve">, а также об улучшении качества их </w:t>
      </w:r>
      <w:r w:rsidRPr="00F42249">
        <w:rPr>
          <w:rFonts w:ascii="Times New Roman" w:hAnsi="Times New Roman" w:cs="Times New Roman"/>
          <w:sz w:val="26"/>
          <w:szCs w:val="26"/>
        </w:rPr>
        <w:lastRenderedPageBreak/>
        <w:t>работы и доступа к информации, необходимой для лиц, обратившихся за предоставлением услуг;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> З</w:t>
      </w:r>
      <w:r w:rsidRPr="00F42249">
        <w:rPr>
          <w:rFonts w:ascii="Times New Roman" w:hAnsi="Times New Roman" w:cs="Times New Roman"/>
          <w:sz w:val="26"/>
          <w:szCs w:val="26"/>
        </w:rPr>
        <w:t>апраш</w:t>
      </w:r>
      <w:r>
        <w:rPr>
          <w:rFonts w:ascii="Times New Roman" w:hAnsi="Times New Roman" w:cs="Times New Roman"/>
          <w:sz w:val="26"/>
          <w:szCs w:val="26"/>
        </w:rPr>
        <w:t>ивать в установленном порядке от 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F42249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работы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 О</w:t>
      </w:r>
      <w:r w:rsidRPr="00F42249">
        <w:rPr>
          <w:rFonts w:ascii="Times New Roman" w:hAnsi="Times New Roman" w:cs="Times New Roman"/>
          <w:sz w:val="26"/>
          <w:szCs w:val="26"/>
        </w:rPr>
        <w:t xml:space="preserve">существлять иные полномочия, определенные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.</w:t>
      </w:r>
    </w:p>
    <w:p w:rsidR="004D569C" w:rsidRPr="001E1A74" w:rsidRDefault="004D569C" w:rsidP="004D569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1E1A74">
        <w:rPr>
          <w:rFonts w:ascii="Times New Roman" w:hAnsi="Times New Roman" w:cs="Times New Roman"/>
          <w:b/>
          <w:sz w:val="26"/>
          <w:szCs w:val="26"/>
        </w:rPr>
        <w:t xml:space="preserve"> Порядок формирования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7. Общественный совет формируется на основе добровольного участия граждан в его деятельности.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8. Количественный состав Общественного совета со</w:t>
      </w:r>
      <w:r>
        <w:rPr>
          <w:rFonts w:ascii="Times New Roman" w:hAnsi="Times New Roman" w:cs="Times New Roman"/>
          <w:sz w:val="26"/>
          <w:szCs w:val="26"/>
        </w:rPr>
        <w:t>ставляет не менее 6</w:t>
      </w:r>
      <w:r w:rsidRPr="00F42249">
        <w:rPr>
          <w:rFonts w:ascii="Times New Roman" w:hAnsi="Times New Roman" w:cs="Times New Roman"/>
          <w:sz w:val="26"/>
          <w:szCs w:val="26"/>
        </w:rPr>
        <w:t xml:space="preserve"> и не более </w:t>
      </w:r>
      <w:r>
        <w:rPr>
          <w:rFonts w:ascii="Times New Roman" w:hAnsi="Times New Roman" w:cs="Times New Roman"/>
          <w:sz w:val="26"/>
          <w:szCs w:val="26"/>
        </w:rPr>
        <w:t xml:space="preserve"> 10 </w:t>
      </w:r>
      <w:r w:rsidRPr="00F42249">
        <w:rPr>
          <w:rFonts w:ascii="Times New Roman" w:hAnsi="Times New Roman" w:cs="Times New Roman"/>
          <w:sz w:val="26"/>
          <w:szCs w:val="26"/>
        </w:rPr>
        <w:t>человек.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9. Персональный состав Общественного совета формируется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, при котором создан Общественный совет, из числа представителей общественных организаций, профессиональных сообществ, средств массовой информации, специализированных рейтинговых агентств и иных экспертов.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249">
        <w:rPr>
          <w:rFonts w:ascii="Times New Roman" w:hAnsi="Times New Roman" w:cs="Times New Roman"/>
          <w:sz w:val="26"/>
          <w:szCs w:val="26"/>
        </w:rPr>
        <w:t xml:space="preserve">Состав Общественного совета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правовым </w:t>
      </w:r>
      <w:r w:rsidRPr="00F42249">
        <w:rPr>
          <w:rFonts w:ascii="Times New Roman" w:hAnsi="Times New Roman" w:cs="Times New Roman"/>
          <w:sz w:val="26"/>
          <w:szCs w:val="26"/>
        </w:rPr>
        <w:t xml:space="preserve">актом </w:t>
      </w:r>
      <w:r>
        <w:rPr>
          <w:rFonts w:ascii="Times New Roman" w:hAnsi="Times New Roman" w:cs="Times New Roman"/>
          <w:sz w:val="26"/>
          <w:szCs w:val="26"/>
        </w:rPr>
        <w:t>отдела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, при котором создан Общественный совет.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10. Члены Общественного совета исполняют свои обязанности на общественных началах.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11. Член Общественного совета может выйти из состава Общественного совета на основании письменного заявления.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12. 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 месяцев непрерывно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D569C" w:rsidRPr="00766222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45438">
        <w:rPr>
          <w:rFonts w:ascii="Times New Roman" w:hAnsi="Times New Roman" w:cs="Times New Roman"/>
          <w:sz w:val="26"/>
          <w:szCs w:val="26"/>
        </w:rPr>
        <w:t xml:space="preserve">13. 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состава Общественного совета </w:t>
      </w:r>
      <w:r w:rsidRPr="00400A67">
        <w:rPr>
          <w:rFonts w:ascii="Times New Roman" w:hAnsi="Times New Roman" w:cs="Times New Roman"/>
          <w:sz w:val="26"/>
          <w:szCs w:val="26"/>
        </w:rPr>
        <w:t>определяется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545438">
        <w:rPr>
          <w:rFonts w:ascii="Times New Roman" w:hAnsi="Times New Roman" w:cs="Times New Roman"/>
          <w:sz w:val="26"/>
          <w:szCs w:val="26"/>
        </w:rPr>
        <w:t>, при котором создан Общественный совет.</w:t>
      </w:r>
    </w:p>
    <w:p w:rsidR="004D569C" w:rsidRDefault="004D569C" w:rsidP="004D569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A7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>. Порядок работы Общественного совета</w:t>
      </w:r>
    </w:p>
    <w:p w:rsidR="004D569C" w:rsidRDefault="004D569C" w:rsidP="004D569C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14. 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15. Председатель Общественного совета: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утверждает план работы, повестку заседания и список лиц, приглашенных на заседание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организует работу Общественного совета и председательствует на его заседаниях;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подписывает протоколы заседаний и другие документы, исходящие от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вносит предложения руководителю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 xml:space="preserve"> по вопросу внесения изменений в настоящее Положение;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взаимодействует с руководством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 xml:space="preserve"> по вопросам реализации решений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осуществляет иные полномочия по обеспечению деятельности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16. Заместитель председателя Общественного совета: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участвует в организации работы Общественного совета и подготовке планов работы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17. Члены Общественного совета имеют право: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вносить предложения по формированию повестки заседаний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вносить предложения в план работы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предлагать кандидатуры гражданских (муниципальных) служащих и иных лиц для участия в заседаниях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участвовать в подготовке материалов к заседаниям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 w:rsidRPr="00F42249">
        <w:rPr>
          <w:rFonts w:ascii="Times New Roman" w:hAnsi="Times New Roman" w:cs="Times New Roman"/>
          <w:sz w:val="26"/>
          <w:szCs w:val="26"/>
        </w:rPr>
        <w:t>высказывать особое мнение по вопросам, рассматриваемым на заседаниях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lastRenderedPageBreak/>
        <w:t>вносить предложения по вопросу формирования экспертных и рабочих групп, создаваемых Общественным советом;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осуществлять иные полномочия в рамках деятельности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438">
        <w:rPr>
          <w:rFonts w:ascii="Times New Roman" w:hAnsi="Times New Roman" w:cs="Times New Roman"/>
          <w:sz w:val="26"/>
          <w:szCs w:val="26"/>
        </w:rPr>
        <w:t xml:space="preserve">18. Для обеспечения деятельности Общественного совета назначается секретарь Общественного совета из числа гражданских (муниципальных) служащих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545438">
        <w:rPr>
          <w:rFonts w:ascii="Times New Roman" w:hAnsi="Times New Roman" w:cs="Times New Roman"/>
          <w:sz w:val="26"/>
          <w:szCs w:val="26"/>
        </w:rPr>
        <w:t>. Секретарь Общественного совета не является членом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19. Секретарь Общественного совета: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ведет протокол заседания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уведомляет членов Общественного совета о дате и времени предстоящего заседания;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готовит проекты решений Общественного совета и иных документов, исходящих от Общественного совета;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взаимодействует со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 xml:space="preserve"> по вопросам организационно-технического и информационного сопровождения деятельности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20. 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21. Основной формой деятельности Общественного совета являются заседания.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22. 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23. Внеочередное заседание Общественного совета проводится по решению председателя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24. Члены Общественного совета лично участвуют в заседаниях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25. Заседание Общественного совета считается правомочным, если в нем участвуют не менее половины членов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lastRenderedPageBreak/>
        <w:t>26. 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27.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28. Решения, принятые на заседаниях Общественного совета, оформляются протоколом заседания Общественного совета.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29. 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30. 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4D569C" w:rsidRPr="008210B7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31. Общественный совет вправе создавать экспертные и рабочие группы по различным вопросам в установленной сфере деятельности.</w:t>
      </w:r>
    </w:p>
    <w:p w:rsidR="004D569C" w:rsidRPr="009574FD" w:rsidRDefault="004D569C" w:rsidP="004D569C">
      <w:pPr>
        <w:pStyle w:val="ConsPlusNormal"/>
        <w:spacing w:line="360" w:lineRule="auto"/>
        <w:ind w:left="141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B94FC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8210B7">
        <w:rPr>
          <w:rFonts w:ascii="Times New Roman" w:hAnsi="Times New Roman" w:cs="Times New Roman"/>
          <w:b/>
          <w:sz w:val="26"/>
          <w:szCs w:val="26"/>
        </w:rPr>
        <w:t>.</w:t>
      </w:r>
      <w:r w:rsidRPr="00B94FC1">
        <w:rPr>
          <w:rFonts w:ascii="Times New Roman" w:hAnsi="Times New Roman" w:cs="Times New Roman"/>
          <w:b/>
          <w:sz w:val="26"/>
          <w:szCs w:val="26"/>
        </w:rPr>
        <w:t xml:space="preserve"> Заключительные положения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>32. Информация о решениях, принятых Общественным советом, экспертными и рабочими группами Общественного совета, р</w:t>
      </w:r>
      <w:r>
        <w:rPr>
          <w:rFonts w:ascii="Times New Roman" w:hAnsi="Times New Roman" w:cs="Times New Roman"/>
          <w:sz w:val="26"/>
          <w:szCs w:val="26"/>
        </w:rPr>
        <w:t>азмещается на официальном сайте</w:t>
      </w:r>
      <w:r w:rsidRPr="00F422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2249">
        <w:rPr>
          <w:rFonts w:ascii="Times New Roman" w:hAnsi="Times New Roman" w:cs="Times New Roman"/>
          <w:sz w:val="26"/>
          <w:szCs w:val="26"/>
        </w:rPr>
        <w:t xml:space="preserve"> в сети Интернет не позднее чем через 10 дней после принятия указанных решений.</w:t>
      </w:r>
    </w:p>
    <w:p w:rsidR="004D569C" w:rsidRPr="00F42249" w:rsidRDefault="004D569C" w:rsidP="004D5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249">
        <w:rPr>
          <w:rFonts w:ascii="Times New Roman" w:hAnsi="Times New Roman" w:cs="Times New Roman"/>
          <w:sz w:val="26"/>
          <w:szCs w:val="26"/>
        </w:rPr>
        <w:t xml:space="preserve">33. Организационно-техническое обеспечение деятельности Общественного совета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отделом</w:t>
      </w:r>
      <w:r w:rsidRPr="00AA6296">
        <w:rPr>
          <w:rFonts w:ascii="Times New Roman" w:hAnsi="Times New Roman" w:cs="Times New Roman"/>
          <w:sz w:val="26"/>
          <w:szCs w:val="26"/>
        </w:rPr>
        <w:t xml:space="preserve"> образования администрации Бобровского муниципального района</w:t>
      </w:r>
      <w:r w:rsidRPr="00F42249">
        <w:rPr>
          <w:rFonts w:ascii="Times New Roman" w:hAnsi="Times New Roman" w:cs="Times New Roman"/>
          <w:sz w:val="26"/>
          <w:szCs w:val="26"/>
        </w:rPr>
        <w:t>.</w:t>
      </w:r>
    </w:p>
    <w:p w:rsidR="004D569C" w:rsidRDefault="004D569C" w:rsidP="004D569C">
      <w:pPr>
        <w:spacing w:before="100" w:beforeAutospacing="1" w:after="100" w:afterAutospacing="1"/>
        <w:ind w:firstLine="900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b/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D569C" w:rsidRDefault="004D569C" w:rsidP="004D569C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D569C" w:rsidRPr="007E7AF2" w:rsidRDefault="004D569C" w:rsidP="00147782">
      <w:pPr>
        <w:pStyle w:val="a3"/>
        <w:jc w:val="right"/>
      </w:pPr>
      <w:r>
        <w:lastRenderedPageBreak/>
        <w:t>         </w:t>
      </w:r>
      <w:r>
        <w:rPr>
          <w:rStyle w:val="a4"/>
        </w:rPr>
        <w:t>     </w:t>
      </w:r>
      <w:r w:rsidRPr="0076622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  <w:r w:rsidRPr="00766222">
        <w:rPr>
          <w:sz w:val="26"/>
          <w:szCs w:val="26"/>
        </w:rPr>
        <w:t xml:space="preserve"> к приказу от</w:t>
      </w:r>
      <w:r>
        <w:rPr>
          <w:sz w:val="26"/>
          <w:szCs w:val="26"/>
        </w:rPr>
        <w:t xml:space="preserve"> 1</w:t>
      </w:r>
      <w:r w:rsidR="007E7AF2">
        <w:rPr>
          <w:sz w:val="26"/>
          <w:szCs w:val="26"/>
        </w:rPr>
        <w:t>5.09.2015</w:t>
      </w:r>
      <w:r w:rsidRPr="00766222">
        <w:rPr>
          <w:sz w:val="26"/>
          <w:szCs w:val="26"/>
        </w:rPr>
        <w:t xml:space="preserve"> г. </w:t>
      </w:r>
      <w:r w:rsidRPr="007E7AF2">
        <w:t>№ </w:t>
      </w:r>
      <w:r w:rsidR="007E7AF2" w:rsidRPr="007E7AF2">
        <w:t>109</w:t>
      </w:r>
      <w:r w:rsidRPr="007E7AF2">
        <w:t>/3</w:t>
      </w:r>
    </w:p>
    <w:p w:rsidR="004D569C" w:rsidRPr="00766222" w:rsidRDefault="004D569C" w:rsidP="004D569C">
      <w:pPr>
        <w:spacing w:before="100" w:beforeAutospacing="1" w:after="100" w:afterAutospacing="1"/>
        <w:jc w:val="center"/>
        <w:rPr>
          <w:b/>
        </w:rPr>
      </w:pPr>
      <w:r w:rsidRPr="00766222">
        <w:rPr>
          <w:b/>
          <w:sz w:val="28"/>
          <w:szCs w:val="28"/>
        </w:rPr>
        <w:t xml:space="preserve">Порядок </w:t>
      </w:r>
      <w:proofErr w:type="gramStart"/>
      <w:r w:rsidRPr="00766222">
        <w:rPr>
          <w:b/>
          <w:sz w:val="28"/>
          <w:szCs w:val="28"/>
        </w:rPr>
        <w:t>проведения независимой оценки качества работы учреждений</w:t>
      </w:r>
      <w:r>
        <w:rPr>
          <w:b/>
          <w:sz w:val="28"/>
          <w:szCs w:val="28"/>
        </w:rPr>
        <w:t xml:space="preserve"> Бобровского муниципального</w:t>
      </w:r>
      <w:proofErr w:type="gramEnd"/>
      <w:r>
        <w:rPr>
          <w:b/>
          <w:sz w:val="28"/>
          <w:szCs w:val="28"/>
        </w:rPr>
        <w:t xml:space="preserve"> района</w:t>
      </w:r>
      <w:r w:rsidRPr="00766222">
        <w:rPr>
          <w:b/>
          <w:sz w:val="28"/>
          <w:szCs w:val="28"/>
        </w:rPr>
        <w:t>, оказывающ</w:t>
      </w:r>
      <w:r>
        <w:rPr>
          <w:b/>
          <w:sz w:val="28"/>
          <w:szCs w:val="28"/>
        </w:rPr>
        <w:t>их</w:t>
      </w:r>
      <w:r w:rsidRPr="00766222">
        <w:rPr>
          <w:b/>
          <w:sz w:val="28"/>
          <w:szCs w:val="28"/>
        </w:rPr>
        <w:t xml:space="preserve"> услуги в сфере образования</w:t>
      </w:r>
    </w:p>
    <w:p w:rsidR="004D569C" w:rsidRDefault="004D569C" w:rsidP="004D569C">
      <w:pPr>
        <w:pStyle w:val="style6"/>
        <w:spacing w:before="91" w:beforeAutospacing="0"/>
        <w:jc w:val="center"/>
      </w:pPr>
      <w:r>
        <w:rPr>
          <w:rStyle w:val="fontstyle33"/>
          <w:sz w:val="28"/>
          <w:szCs w:val="28"/>
        </w:rPr>
        <w:t>I. Общие Положения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proofErr w:type="gramStart"/>
      <w:r>
        <w:rPr>
          <w:sz w:val="28"/>
          <w:szCs w:val="28"/>
        </w:rPr>
        <w:t>1.1.Порядок проведения независимой оценки качества работы учреждений, оказывающих услуги в сфере образования (далее – Порядок), разработан на основании Указа Президента Российской Федерации от 7 мая 2012 года №597 «О мероприятиях по реализации государственной социальной политики», постановления Правительства Российской Федерации от 30 марта 2013 года №286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</w:t>
      </w:r>
      <w:proofErr w:type="gramEnd"/>
      <w:r>
        <w:rPr>
          <w:sz w:val="28"/>
          <w:szCs w:val="28"/>
        </w:rPr>
        <w:t xml:space="preserve"> от 30 марта 2013 года №487-р.</w:t>
      </w:r>
    </w:p>
    <w:p w:rsidR="004D569C" w:rsidRDefault="004D569C" w:rsidP="004D569C">
      <w:pPr>
        <w:spacing w:before="100" w:beforeAutospacing="1" w:after="100" w:afterAutospacing="1"/>
        <w:ind w:firstLine="851"/>
      </w:pPr>
      <w:r>
        <w:rPr>
          <w:sz w:val="28"/>
          <w:szCs w:val="28"/>
        </w:rPr>
        <w:t>1.2.Порядок разработан для реализации следующих целей: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а) определение   единых подходов и методик оценки качества работы учреждений, оказывающих услуги в сфере образования, с участием и на основе учета мнения родительской общественности, профессиональных сообществ, средств массовой информации, независимых экспертов;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оценка деятельности процесса оказания населению услуг в сфере образования и оценка результатов деятельности образовательных учреждений в целом;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повышение качества и доступности для населения услуг в сфере образования, улучшение информированности потребителей о качестве работы образовательных учреждений и стимулирование повышения качества их работы;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определение критериев эффективности и показателей независимой оценки качества работы учреждений, этапов </w:t>
      </w:r>
      <w:proofErr w:type="gramStart"/>
      <w:r>
        <w:rPr>
          <w:sz w:val="28"/>
          <w:szCs w:val="28"/>
        </w:rPr>
        <w:t>организации проведения независимой оценки качества работы</w:t>
      </w:r>
      <w:proofErr w:type="gramEnd"/>
      <w:r>
        <w:rPr>
          <w:sz w:val="28"/>
          <w:szCs w:val="28"/>
        </w:rPr>
        <w:t xml:space="preserve"> учреждений; порядка формирования публичных рейтингов их деятельности, установление типов и перечня учреждений, участвующих в проведении независимой оценки качества работы учреждений.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1.3.При проведении независимой оценки качества работы учреждений применяются следующие подходы:</w:t>
      </w:r>
    </w:p>
    <w:p w:rsidR="004D569C" w:rsidRPr="00766222" w:rsidRDefault="004D569C" w:rsidP="004D569C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собираются сведения об учреждениях, информация о методах оценки, публичные рейтинги, а также мнения потребителей услуг в сфере образования о качестве этих услуг размещаются в открытом доступе на едином информационном портале </w:t>
      </w:r>
      <w:hyperlink r:id="rId5" w:history="1">
        <w:r>
          <w:rPr>
            <w:rStyle w:val="a5"/>
            <w:sz w:val="28"/>
            <w:szCs w:val="28"/>
          </w:rPr>
          <w:t>www.bus.</w:t>
        </w:r>
        <w:r>
          <w:rPr>
            <w:rStyle w:val="a5"/>
            <w:sz w:val="28"/>
            <w:szCs w:val="28"/>
          </w:rPr>
          <w:t>g</w:t>
        </w:r>
        <w:r>
          <w:rPr>
            <w:rStyle w:val="a5"/>
            <w:sz w:val="28"/>
            <w:szCs w:val="28"/>
          </w:rPr>
          <w:t>ov.ru</w:t>
        </w:r>
      </w:hyperlink>
      <w:r>
        <w:rPr>
          <w:sz w:val="28"/>
          <w:szCs w:val="28"/>
        </w:rPr>
        <w:t xml:space="preserve">,  на сайте </w:t>
      </w:r>
      <w:r w:rsidRPr="00766222">
        <w:rPr>
          <w:sz w:val="28"/>
          <w:szCs w:val="28"/>
        </w:rPr>
        <w:t>отдела образования администрации Бобровского муниципального района;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</w:r>
      <w:r w:rsidRPr="00766222">
        <w:rPr>
          <w:sz w:val="28"/>
          <w:szCs w:val="28"/>
        </w:rPr>
        <w:t xml:space="preserve">при отделе образования администрации Бобровского муниципального района </w:t>
      </w:r>
      <w:r>
        <w:rPr>
          <w:sz w:val="28"/>
          <w:szCs w:val="28"/>
        </w:rPr>
        <w:t>образуется Общественный совет по вопросам независимой оценки качества работы образовательных учреждений и участия в формировании рейтинга деятельности образовательных учреждений (далее – Совет), в который входят представители родительской общественности, профессиональных сообществ, заинтересованных организаций, независимые эксперты;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мнения и отзывы граждан (потребителей услуг) учитываются при проведении обсуждения результатов оценки – публичных рейтингов с участием общественных организаций и объединений.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1.4. Образовательные учреждения для реализации целей Порядка являются учреждениями муниципальной формы собственности, созданные для оказания услуг в сфере образования.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1.5.Оценкой качества работы является выраженная в показателях характеристика качества оказания услуг в сфере образования, а также их результативности.</w:t>
      </w:r>
    </w:p>
    <w:p w:rsidR="004D569C" w:rsidRPr="0006781E" w:rsidRDefault="004D569C" w:rsidP="004D569C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 xml:space="preserve">II. Организация проведения оценки качества работы </w:t>
      </w:r>
      <w:r w:rsidRPr="008442EB">
        <w:rPr>
          <w:b/>
          <w:sz w:val="28"/>
          <w:szCs w:val="28"/>
        </w:rPr>
        <w:t xml:space="preserve">организаций, оказывающих услуги в сфере образования </w:t>
      </w:r>
      <w:r>
        <w:rPr>
          <w:b/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2.1.Оценка качества работы организаций, оказывающих услуги в сфере образования,   проводится</w:t>
      </w:r>
      <w:r w:rsidR="007E7AF2">
        <w:rPr>
          <w:sz w:val="28"/>
          <w:szCs w:val="28"/>
        </w:rPr>
        <w:t xml:space="preserve"> один раз в три года</w:t>
      </w:r>
      <w:proofErr w:type="gramStart"/>
      <w:r w:rsidR="007E7A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2.2.Проведение оценки качества работы организаций, оказывающих услуги в сфере образования, предусматривает следующие этапы: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 xml:space="preserve">1 этап – организационный: утверждение </w:t>
      </w:r>
      <w:proofErr w:type="gramStart"/>
      <w:r>
        <w:rPr>
          <w:sz w:val="28"/>
          <w:szCs w:val="28"/>
        </w:rPr>
        <w:t>порядка проведения независимой оценки качества работы</w:t>
      </w:r>
      <w:proofErr w:type="gramEnd"/>
      <w:r>
        <w:rPr>
          <w:sz w:val="28"/>
          <w:szCs w:val="28"/>
        </w:rPr>
        <w:t xml:space="preserve"> организаций, оказывающих услуги в сфере образования, участвующего в ежеквартальном мониторинге.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proofErr w:type="gramStart"/>
      <w:r>
        <w:rPr>
          <w:sz w:val="28"/>
          <w:szCs w:val="28"/>
        </w:rPr>
        <w:t>2 этап – формирование Совета и  осуществление мониторинга качества оказания услуг в сфере образования: изучение показателей работы организаций, оказывающих услуги в сфере образования, рекомендованных Советом; проведение анкетирования в целях изучения мнения о качестве оказания услуг в сфере образования; расчет оценочного балла качества работы организаций, оказывающих услуги в сфере образования; предоставление информации об итогах независимой оценки качества в Совет;</w:t>
      </w:r>
      <w:proofErr w:type="gramEnd"/>
      <w:r>
        <w:rPr>
          <w:sz w:val="28"/>
          <w:szCs w:val="28"/>
        </w:rPr>
        <w:t xml:space="preserve"> подготовка предложений по совершенствованию работы организаций, оказывающих услуги в сфере образования; размещение информации и протоколов Совета на сайте отдела образования.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 xml:space="preserve">3 этап – изучение  результатов показателей мониторинга; подготовка предложений по совершенствованию работы организаций, оказывающих услуги в сфере образования; представление по запросу участников образовательной деятельности информации о результатах оценки качества работы организаций, оказывающих услуги в сфере образования, и </w:t>
      </w:r>
      <w:r>
        <w:rPr>
          <w:sz w:val="28"/>
          <w:szCs w:val="28"/>
        </w:rPr>
        <w:lastRenderedPageBreak/>
        <w:t>предложений об улучшении качества их работы, а также организация доступа к информации, необходимой для лиц, обратившихся за предоставлением услуг в сфере образования, составление рейтинга организаций, оказывающих услуги в сфере образования:</w:t>
      </w:r>
    </w:p>
    <w:p w:rsidR="004D569C" w:rsidRDefault="004D569C" w:rsidP="004D569C">
      <w:pPr>
        <w:spacing w:before="100" w:beforeAutospacing="1" w:after="100" w:afterAutospacing="1"/>
        <w:ind w:firstLine="851"/>
      </w:pPr>
      <w:r>
        <w:rPr>
          <w:sz w:val="28"/>
          <w:szCs w:val="28"/>
        </w:rPr>
        <w:t>4 этап – корректировочный.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2.3.Совет ежегодно рассматривает необходимость пересмотра: показателей оценки качества работы организаций, оказывающих услуги в сфере образования; формы анкет для опросов; порядка проведения независимой оценки качества; форм отчетов Совета организаций, оказывающих услуги в сфере образования.</w:t>
      </w:r>
      <w:r>
        <w:rPr>
          <w:b/>
          <w:sz w:val="28"/>
          <w:szCs w:val="28"/>
        </w:rPr>
        <w:t> </w:t>
      </w:r>
    </w:p>
    <w:p w:rsidR="004D569C" w:rsidRPr="008442EB" w:rsidRDefault="004D569C" w:rsidP="004D569C">
      <w:pPr>
        <w:spacing w:before="100" w:beforeAutospacing="1" w:after="100" w:afterAutospacing="1"/>
        <w:jc w:val="center"/>
        <w:rPr>
          <w:b/>
        </w:rPr>
      </w:pPr>
      <w:r>
        <w:rPr>
          <w:b/>
          <w:sz w:val="28"/>
          <w:szCs w:val="28"/>
        </w:rPr>
        <w:t xml:space="preserve">III. Критерии оценки качества эффективности работы </w:t>
      </w:r>
      <w:r w:rsidRPr="008442EB">
        <w:rPr>
          <w:b/>
          <w:sz w:val="28"/>
          <w:szCs w:val="28"/>
        </w:rPr>
        <w:t xml:space="preserve">организаций, оказывающих услуги в сфере образования 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3.1.Для оценки эффективности работы организаций, оказывающих услуги в сфере образования устанавливаются следующие критерии: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открытость и доступность информации об организациях, оказывающих услуги в сфере образования;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комфортность условий и доступность получения услуг в сфере образования, в том числе для граждан с ограниченными возможностями здоровья;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время ожидания в очереди при получении информации о предоставляемых услугах;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доброжелательность, вежливость и компетентность работников организаций, оказывающих услуги в сфере образования;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профессионализм персонала (повышение квалификации, опыт работы);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- доля получателей услуг, удовлетворенных качеством обслуживания в организациях, оказывающих услуги в сфере образования.</w:t>
      </w:r>
    </w:p>
    <w:p w:rsidR="004D569C" w:rsidRPr="008442EB" w:rsidRDefault="004D569C" w:rsidP="004D569C">
      <w:pPr>
        <w:spacing w:before="100" w:beforeAutospacing="1" w:after="100" w:afterAutospacing="1"/>
        <w:ind w:firstLine="851"/>
        <w:jc w:val="center"/>
        <w:rPr>
          <w:b/>
        </w:rPr>
      </w:pPr>
      <w:r>
        <w:rPr>
          <w:b/>
          <w:sz w:val="28"/>
          <w:szCs w:val="28"/>
        </w:rPr>
        <w:t xml:space="preserve">IV. Формирование публичного рейтинга деятельности </w:t>
      </w:r>
      <w:r w:rsidRPr="008442EB">
        <w:rPr>
          <w:b/>
          <w:sz w:val="28"/>
          <w:szCs w:val="28"/>
        </w:rPr>
        <w:t>организаций, оказывающих услуги в сфере образования  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4.1.Оценка качества работы организаций, оказывающих услуги в сфере образования, и публичный рейтинг его деятельности формируется в соответствии с Положением об общественном совете.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4.2.Для формирования публичного рейтинга рассчитывается оценочный балл, который определяется Советом и представляет собой сумму баллов, набранных по каждому из показателей.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lastRenderedPageBreak/>
        <w:t>4.3.Рейтинг организаций, оказывающих услуги в сфере образования, формируется на основании сводной оценки деятельности организаций, оказывающих услуги в сфере образования.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4.4.Рейтинг организаций, оказывающих услуги в сфере образования, формируется по трем группам: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1 группа – организации, оказывающие услуги в сфере образования высокой эффективности;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2 группа – организации, оказывающие услуги в сфере образования, работающие в режиме функционирования – общественный совет вносит предложения по повышению эффективности деятельности организаций;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 xml:space="preserve">3 группа – организации, </w:t>
      </w:r>
      <w:proofErr w:type="gramStart"/>
      <w:r>
        <w:rPr>
          <w:sz w:val="28"/>
          <w:szCs w:val="28"/>
        </w:rPr>
        <w:t>нуждающееся</w:t>
      </w:r>
      <w:proofErr w:type="gramEnd"/>
      <w:r>
        <w:rPr>
          <w:sz w:val="28"/>
          <w:szCs w:val="28"/>
        </w:rPr>
        <w:t xml:space="preserve"> в оптимизации, – общественный совет вносит предложения об оптимизации деятельности организаций.</w:t>
      </w:r>
    </w:p>
    <w:p w:rsidR="004D569C" w:rsidRDefault="004D569C" w:rsidP="004D569C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 xml:space="preserve">4.5.Результаты независимой системы оценки качества работы и рейтингов организаций, оказывающих услуги в сфере образования, используются для повышения качества его работы. </w:t>
      </w: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ind w:left="1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6622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3 </w:t>
      </w:r>
      <w:r w:rsidRPr="00766222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 от 15.09.2015</w:t>
      </w:r>
      <w:r w:rsidRPr="00766222">
        <w:rPr>
          <w:sz w:val="26"/>
          <w:szCs w:val="26"/>
        </w:rPr>
        <w:t xml:space="preserve"> г. №</w:t>
      </w:r>
      <w:r w:rsidRPr="00766222">
        <w:rPr>
          <w:sz w:val="28"/>
          <w:szCs w:val="28"/>
        </w:rPr>
        <w:t> </w:t>
      </w:r>
      <w:r w:rsidRPr="00A01C10">
        <w:rPr>
          <w:sz w:val="26"/>
          <w:szCs w:val="26"/>
        </w:rPr>
        <w:t>1</w:t>
      </w:r>
      <w:r>
        <w:rPr>
          <w:sz w:val="26"/>
          <w:szCs w:val="26"/>
        </w:rPr>
        <w:t>09</w:t>
      </w:r>
      <w:r w:rsidRPr="00A01C10">
        <w:rPr>
          <w:sz w:val="26"/>
          <w:szCs w:val="26"/>
        </w:rPr>
        <w:t>/3</w:t>
      </w:r>
    </w:p>
    <w:p w:rsidR="004D569C" w:rsidRPr="003B6AF5" w:rsidRDefault="004D569C" w:rsidP="004D569C">
      <w:pPr>
        <w:spacing w:before="100" w:beforeAutospacing="1" w:after="100" w:afterAutospacing="1"/>
        <w:ind w:left="15"/>
        <w:jc w:val="center"/>
      </w:pPr>
      <w:r w:rsidRPr="003B6AF5">
        <w:rPr>
          <w:bCs/>
          <w:sz w:val="28"/>
          <w:szCs w:val="28"/>
        </w:rPr>
        <w:t>Состав Общественного совета по вопросам независимой оценки качества работы организаций, оказывающих услуги в сфере образования Бобровского муниципального района</w:t>
      </w:r>
    </w:p>
    <w:tbl>
      <w:tblPr>
        <w:tblW w:w="0" w:type="auto"/>
        <w:jc w:val="center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3376"/>
        <w:gridCol w:w="2837"/>
      </w:tblGrid>
      <w:tr w:rsidR="004D569C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№</w:t>
            </w:r>
          </w:p>
          <w:p w:rsidR="004D569C" w:rsidRPr="003B6AF5" w:rsidRDefault="004D569C" w:rsidP="007E7AF2">
            <w:pPr>
              <w:pStyle w:val="a6"/>
              <w:snapToGrid w:val="0"/>
              <w:jc w:val="center"/>
            </w:pPr>
            <w:proofErr w:type="spellStart"/>
            <w:r w:rsidRPr="003B6AF5">
              <w:t>п\</w:t>
            </w:r>
            <w:proofErr w:type="gramStart"/>
            <w:r w:rsidRPr="003B6AF5"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Ф.И.О.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Должность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ind w:left="-43" w:firstLine="43"/>
              <w:jc w:val="center"/>
            </w:pPr>
            <w:r w:rsidRPr="003B6AF5">
              <w:t>Должность в Общественном совете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1.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proofErr w:type="spellStart"/>
            <w:r w:rsidRPr="003B6AF5">
              <w:t>Дубачёв</w:t>
            </w:r>
            <w:proofErr w:type="spellEnd"/>
            <w:r w:rsidRPr="003B6AF5">
              <w:t xml:space="preserve"> Роман Александрович</w:t>
            </w:r>
          </w:p>
        </w:tc>
        <w:tc>
          <w:tcPr>
            <w:tcW w:w="3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Управляющий Воронежского регионального филиала ОАО «</w:t>
            </w:r>
            <w:proofErr w:type="spellStart"/>
            <w:r w:rsidRPr="003B6AF5">
              <w:t>Россельхозбанк</w:t>
            </w:r>
            <w:proofErr w:type="spellEnd"/>
            <w:r w:rsidRPr="003B6AF5">
              <w:t>»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69C" w:rsidRDefault="004D569C" w:rsidP="007E7AF2">
            <w:pPr>
              <w:pStyle w:val="a6"/>
              <w:snapToGrid w:val="0"/>
            </w:pPr>
            <w:r w:rsidRPr="003B6AF5">
              <w:t>Председатель</w:t>
            </w:r>
          </w:p>
          <w:p w:rsidR="004D569C" w:rsidRPr="003B6AF5" w:rsidRDefault="004D569C" w:rsidP="007E7AF2">
            <w:pPr>
              <w:pStyle w:val="a6"/>
              <w:snapToGrid w:val="0"/>
            </w:pPr>
            <w:r>
              <w:t xml:space="preserve">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2.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7E7AF2" w:rsidP="007E7AF2">
            <w:pPr>
              <w:pStyle w:val="a6"/>
              <w:snapToGrid w:val="0"/>
            </w:pPr>
            <w:r>
              <w:t>Черемухин Валерий Иванович</w:t>
            </w:r>
          </w:p>
        </w:tc>
        <w:tc>
          <w:tcPr>
            <w:tcW w:w="3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7E7AF2" w:rsidP="007E7AF2">
            <w:pPr>
              <w:pStyle w:val="a6"/>
              <w:snapToGrid w:val="0"/>
            </w:pPr>
            <w:r>
              <w:t xml:space="preserve">Помощник депутата  Воронежской областной Думы </w:t>
            </w:r>
            <w:r w:rsidR="004D569C" w:rsidRPr="003B6AF5">
              <w:t>в Бобровском муниципальном районе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69C" w:rsidRDefault="004D569C" w:rsidP="007E7AF2">
            <w:pPr>
              <w:pStyle w:val="a6"/>
              <w:snapToGrid w:val="0"/>
            </w:pPr>
            <w:r w:rsidRPr="003B6AF5">
              <w:t>Заме</w:t>
            </w:r>
            <w:r>
              <w:t>с</w:t>
            </w:r>
            <w:r w:rsidRPr="003B6AF5">
              <w:t>титель председателя</w:t>
            </w:r>
          </w:p>
          <w:p w:rsidR="004D569C" w:rsidRPr="003B6AF5" w:rsidRDefault="004D569C" w:rsidP="007E7AF2">
            <w:pPr>
              <w:pStyle w:val="a6"/>
              <w:snapToGrid w:val="0"/>
            </w:pPr>
            <w:r>
              <w:t>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>
              <w:t xml:space="preserve"> </w:t>
            </w:r>
            <w:r w:rsidRPr="003B6AF5">
              <w:t>3.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proofErr w:type="spellStart"/>
            <w:r w:rsidRPr="003B6AF5">
              <w:t>Зимовец</w:t>
            </w:r>
            <w:proofErr w:type="spellEnd"/>
            <w:r w:rsidRPr="003B6AF5">
              <w:t xml:space="preserve"> Алексей Тимофеевич</w:t>
            </w:r>
          </w:p>
        </w:tc>
        <w:tc>
          <w:tcPr>
            <w:tcW w:w="3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Председатель Совета ветеранов администрации Бобровского муниципального района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4.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Павленко Владимир Иванович</w:t>
            </w:r>
          </w:p>
        </w:tc>
        <w:tc>
          <w:tcPr>
            <w:tcW w:w="33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 xml:space="preserve">Директор МУП «Бобровский рынок» </w:t>
            </w:r>
          </w:p>
        </w:tc>
        <w:tc>
          <w:tcPr>
            <w:tcW w:w="2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Романов Юрий Иванович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>
              <w:t xml:space="preserve">Корреспондент </w:t>
            </w:r>
            <w:r w:rsidRPr="003B6AF5">
              <w:t>Бобровской районной газеты «Звезда»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proofErr w:type="spellStart"/>
            <w:r>
              <w:t>Гайворонский</w:t>
            </w:r>
            <w:proofErr w:type="spellEnd"/>
            <w:r>
              <w:t xml:space="preserve">  Игорь Владимирович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Индивидуальный предприниматель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Волкова Вера Петровна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Руководитель общественной приёмной местного отделения партии «Единая Россия»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proofErr w:type="spellStart"/>
            <w:r w:rsidRPr="003B6AF5">
              <w:t>Леденёва</w:t>
            </w:r>
            <w:proofErr w:type="spellEnd"/>
            <w:r w:rsidRPr="003B6AF5">
              <w:t xml:space="preserve"> Зоя Николаевна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движения «За здоровый образ жизни»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Степанова Елена Дмитриевна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Заведующая  краеведческим музеем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 w:rsidRPr="003B6AF5"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>
              <w:t xml:space="preserve">Эль </w:t>
            </w:r>
            <w:proofErr w:type="spellStart"/>
            <w:r>
              <w:t>Амар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 xml:space="preserve">Глава </w:t>
            </w:r>
            <w:proofErr w:type="spellStart"/>
            <w:r>
              <w:t>Коршевского</w:t>
            </w:r>
            <w:proofErr w:type="spellEnd"/>
            <w:r>
              <w:t xml:space="preserve"> </w:t>
            </w:r>
            <w:r w:rsidR="007E7AF2">
              <w:t xml:space="preserve"> </w:t>
            </w:r>
            <w:r w:rsidRPr="003B6AF5">
              <w:t>поселения</w:t>
            </w:r>
            <w:r>
              <w:t xml:space="preserve"> Бобровского муниципального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  <w:tr w:rsidR="004D569C">
        <w:trPr>
          <w:jc w:val="center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>
              <w:t xml:space="preserve">Кондратьева Ирина Викторовна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Председатель Бобровского РК профсоюза работников образования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Секретарь Общественного совета</w:t>
            </w:r>
          </w:p>
        </w:tc>
      </w:tr>
      <w:tr w:rsidR="004D569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proofErr w:type="spellStart"/>
            <w:r>
              <w:t>Ходарина</w:t>
            </w:r>
            <w:proofErr w:type="spellEnd"/>
            <w:r>
              <w:t xml:space="preserve">  Людмила Ивановна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>
              <w:t xml:space="preserve"> Ветеран педагогического труда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3B6AF5" w:rsidRDefault="004D569C" w:rsidP="007E7AF2">
            <w:pPr>
              <w:pStyle w:val="a6"/>
              <w:snapToGrid w:val="0"/>
            </w:pPr>
            <w:r w:rsidRPr="003B6AF5">
              <w:t>Член Общественного совета</w:t>
            </w:r>
          </w:p>
        </w:tc>
      </w:tr>
    </w:tbl>
    <w:p w:rsidR="004D569C" w:rsidRDefault="004D569C" w:rsidP="004D569C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4D569C" w:rsidRDefault="004D569C" w:rsidP="004D569C">
      <w:pPr>
        <w:spacing w:before="100" w:beforeAutospacing="1" w:after="100" w:afterAutospacing="1"/>
        <w:ind w:firstLine="900"/>
        <w:jc w:val="center"/>
      </w:pPr>
      <w:r>
        <w:rPr>
          <w:sz w:val="28"/>
          <w:szCs w:val="28"/>
        </w:rPr>
        <w:t> </w:t>
      </w:r>
    </w:p>
    <w:p w:rsidR="004D569C" w:rsidRPr="004D569C" w:rsidRDefault="004D569C" w:rsidP="004D569C">
      <w:pPr>
        <w:spacing w:before="100" w:beforeAutospacing="1" w:after="100" w:afterAutospacing="1"/>
        <w:ind w:left="15"/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</w:t>
      </w:r>
      <w:r>
        <w:rPr>
          <w:sz w:val="28"/>
          <w:szCs w:val="28"/>
        </w:rPr>
        <w:t> </w:t>
      </w:r>
      <w:r w:rsidRPr="0076622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4 </w:t>
      </w:r>
      <w:r w:rsidRPr="00766222">
        <w:rPr>
          <w:sz w:val="26"/>
          <w:szCs w:val="26"/>
        </w:rPr>
        <w:t xml:space="preserve"> к </w:t>
      </w:r>
      <w:r>
        <w:rPr>
          <w:sz w:val="26"/>
          <w:szCs w:val="26"/>
        </w:rPr>
        <w:t>приказу от  15.09.2015</w:t>
      </w:r>
      <w:r w:rsidRPr="00766222">
        <w:rPr>
          <w:sz w:val="26"/>
          <w:szCs w:val="26"/>
        </w:rPr>
        <w:t xml:space="preserve"> г. </w:t>
      </w:r>
      <w:r w:rsidRPr="004D569C">
        <w:t>№ 109/3</w:t>
      </w:r>
    </w:p>
    <w:p w:rsidR="004D569C" w:rsidRPr="002A310A" w:rsidRDefault="004D569C" w:rsidP="004D569C">
      <w:pPr>
        <w:spacing w:before="100" w:beforeAutospacing="1" w:after="100" w:afterAutospacing="1"/>
        <w:ind w:left="15"/>
        <w:jc w:val="center"/>
      </w:pPr>
      <w:r>
        <w:rPr>
          <w:sz w:val="28"/>
          <w:szCs w:val="28"/>
        </w:rPr>
        <w:t>План работы</w:t>
      </w:r>
      <w:r>
        <w:t xml:space="preserve"> </w:t>
      </w:r>
      <w:r>
        <w:rPr>
          <w:sz w:val="28"/>
          <w:szCs w:val="28"/>
        </w:rPr>
        <w:t xml:space="preserve">Общественного совета                                                                                             по вопросам независимой оценки качества работы </w:t>
      </w:r>
      <w:r w:rsidRPr="003B6AF5">
        <w:rPr>
          <w:bCs/>
          <w:sz w:val="28"/>
          <w:szCs w:val="28"/>
        </w:rPr>
        <w:t>организаций, оказывающих услуги в сфере образования Бобровского муниципального района</w:t>
      </w:r>
      <w:r>
        <w:t xml:space="preserve">                                                </w:t>
      </w:r>
      <w:r>
        <w:rPr>
          <w:sz w:val="28"/>
          <w:szCs w:val="28"/>
        </w:rPr>
        <w:t>на 2013-2014 учебный год</w:t>
      </w:r>
    </w:p>
    <w:tbl>
      <w:tblPr>
        <w:tblW w:w="924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31"/>
        <w:gridCol w:w="1241"/>
        <w:gridCol w:w="2228"/>
      </w:tblGrid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5E75AA" w:rsidRDefault="004D569C" w:rsidP="007E7AF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E75AA">
              <w:rPr>
                <w:i/>
                <w:sz w:val="26"/>
                <w:szCs w:val="26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5E75AA" w:rsidRDefault="004D569C" w:rsidP="007E7AF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E75AA">
              <w:rPr>
                <w:i/>
                <w:sz w:val="26"/>
                <w:szCs w:val="26"/>
              </w:rPr>
              <w:t>Мероприятия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5E75AA" w:rsidRDefault="004D569C" w:rsidP="007E7AF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E75AA">
              <w:rPr>
                <w:i/>
                <w:sz w:val="26"/>
                <w:szCs w:val="26"/>
              </w:rPr>
              <w:t>Сроки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5E75AA" w:rsidRDefault="004D569C" w:rsidP="007E7AF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E75AA">
              <w:rPr>
                <w:i/>
                <w:sz w:val="26"/>
                <w:szCs w:val="26"/>
              </w:rPr>
              <w:t>Ответственный</w:t>
            </w:r>
          </w:p>
        </w:tc>
      </w:tr>
      <w:tr w:rsidR="004D569C">
        <w:trPr>
          <w:jc w:val="center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Pr="005E75AA" w:rsidRDefault="004D569C" w:rsidP="007E7AF2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5E75AA">
              <w:rPr>
                <w:i/>
                <w:sz w:val="26"/>
                <w:szCs w:val="26"/>
              </w:rPr>
              <w:t xml:space="preserve">Заседания 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Организационно-правовое заседание общественного совета по вопросам: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- изучение Положения об Общественном совете по вопросам независимой оценки качества работы </w:t>
            </w:r>
            <w:r w:rsidRPr="00F42249">
              <w:rPr>
                <w:sz w:val="26"/>
                <w:szCs w:val="26"/>
              </w:rPr>
              <w:t>организаций, оказывающих услуги</w:t>
            </w:r>
            <w:r>
              <w:rPr>
                <w:sz w:val="26"/>
                <w:szCs w:val="26"/>
              </w:rPr>
              <w:t xml:space="preserve"> в сфере образования;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обсуждение и утверждение плана работы Общественного совета на  учебный год;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- изучение показателей, характеризующих работу организаций, в соответствии с перечнем показателей для независимой оценки качества работы </w:t>
            </w:r>
            <w:r w:rsidRPr="00F42249">
              <w:rPr>
                <w:sz w:val="26"/>
                <w:szCs w:val="26"/>
              </w:rPr>
              <w:t>организаций, оказывающих услуги</w:t>
            </w:r>
            <w:r>
              <w:rPr>
                <w:sz w:val="26"/>
                <w:szCs w:val="26"/>
              </w:rPr>
              <w:t xml:space="preserve"> в сфере образования;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распределение обязанностей между членами Общественного совета.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сентябрь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Дубачёв</w:t>
            </w:r>
            <w:proofErr w:type="spellEnd"/>
            <w:r>
              <w:t xml:space="preserve"> А.В., председатель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Заседание общественного совета по вопросам: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</w:t>
            </w:r>
            <w:r w:rsidRPr="00F42249">
              <w:rPr>
                <w:sz w:val="26"/>
                <w:szCs w:val="26"/>
              </w:rPr>
              <w:t>ормирование перечня организаций, оказывающих услуги</w:t>
            </w:r>
            <w:r>
              <w:rPr>
                <w:sz w:val="26"/>
                <w:szCs w:val="26"/>
              </w:rPr>
              <w:t xml:space="preserve"> в сфере образования</w:t>
            </w:r>
            <w:r w:rsidRPr="00F42249">
              <w:rPr>
                <w:sz w:val="26"/>
                <w:szCs w:val="26"/>
              </w:rPr>
              <w:t>, для проведения оценки качества их работы на основе изучения результатов общественного мнения</w:t>
            </w:r>
            <w:r>
              <w:rPr>
                <w:sz w:val="26"/>
                <w:szCs w:val="26"/>
              </w:rPr>
              <w:t xml:space="preserve">; 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о</w:t>
            </w:r>
            <w:r w:rsidRPr="00F42249">
              <w:rPr>
                <w:sz w:val="26"/>
                <w:szCs w:val="26"/>
              </w:rPr>
              <w:t>пределение критериев эффективности работы организаций, оказывающих услуги</w:t>
            </w:r>
            <w:r>
              <w:rPr>
                <w:sz w:val="26"/>
                <w:szCs w:val="26"/>
              </w:rPr>
              <w:t xml:space="preserve"> в сфере образования;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- повышение квалификации педагогических работников </w:t>
            </w:r>
            <w:r>
              <w:t>общеобразовательных учреждений</w:t>
            </w:r>
            <w:r>
              <w:rPr>
                <w:sz w:val="26"/>
                <w:szCs w:val="26"/>
              </w:rPr>
              <w:t>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организация анкетирования получателей услуг в сфере образования и других категорий населения;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-заполнение карты оценки доступности социальных услуг.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декабрь</w:t>
            </w:r>
          </w:p>
          <w:p w:rsidR="004D569C" w:rsidRPr="004D569C" w:rsidRDefault="004D569C" w:rsidP="007E7AF2">
            <w:pPr>
              <w:spacing w:before="100" w:beforeAutospacing="1" w:after="100" w:afterAutospacing="1"/>
              <w:jc w:val="center"/>
            </w:pPr>
            <w:r w:rsidRPr="004D569C">
              <w:t>ежегодно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Дубачёв</w:t>
            </w:r>
            <w:proofErr w:type="spellEnd"/>
            <w:r>
              <w:t xml:space="preserve"> А.В., председатель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Заседание общественного совета по вопросам: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частота обновления информации на сайте отдела образования;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 результаты анкетирования получателей услуг в сфере образования;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-заполнение карты оценки доступности социальных услуг;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D569C">
              <w:t>ежегодно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Дубачёв</w:t>
            </w:r>
            <w:proofErr w:type="spellEnd"/>
            <w:r>
              <w:t xml:space="preserve"> А.В., председатель Совета</w:t>
            </w:r>
            <w:r>
              <w:rPr>
                <w:sz w:val="26"/>
                <w:szCs w:val="26"/>
              </w:rPr>
              <w:t> 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Заседание общественного совета по вопросам: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 - анализ работы Совета за год.</w:t>
            </w:r>
          </w:p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 - рассмотрение и утверждение плана работы совета на учебный год.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4D569C">
              <w:t>ежегодно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Дубачёв</w:t>
            </w:r>
            <w:proofErr w:type="spellEnd"/>
            <w:r>
              <w:t xml:space="preserve"> А.В., председатель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Заполнение сводной карты оценки доступности социальных услуг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Волкова В.П., член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Информирование общественности о деятельности Общественного совета по вопросам независимой оценки качества работы </w:t>
            </w:r>
            <w:r w:rsidRPr="00F42249">
              <w:rPr>
                <w:sz w:val="26"/>
                <w:szCs w:val="26"/>
              </w:rPr>
              <w:t>организаций, оказывающих услуги</w:t>
            </w:r>
            <w:r>
              <w:rPr>
                <w:sz w:val="26"/>
                <w:szCs w:val="26"/>
              </w:rPr>
              <w:t xml:space="preserve"> в сфере образования, на сайте организации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Ходарина</w:t>
            </w:r>
            <w:proofErr w:type="spellEnd"/>
            <w:r>
              <w:t xml:space="preserve"> Л.И., секретарь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Предоставление информации о результатах деятельности Общественного совета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Нечаева Н.М., заместитель председателя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Размещение на сайте </w:t>
            </w:r>
            <w:r>
              <w:t>отдела образования</w:t>
            </w:r>
            <w:r>
              <w:rPr>
                <w:sz w:val="26"/>
                <w:szCs w:val="26"/>
              </w:rPr>
              <w:t xml:space="preserve"> информации о создании совета, его членах, положения об Общественном совете по вопросам независимой оценки качества работы организаций, оказывающих услуги в сфере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Ноябрь</w:t>
            </w:r>
          </w:p>
          <w:p w:rsidR="004D569C" w:rsidRDefault="004D569C" w:rsidP="007E7AF2">
            <w:pPr>
              <w:spacing w:before="100" w:beforeAutospacing="1" w:after="100" w:afterAutospacing="1"/>
              <w:jc w:val="center"/>
            </w:pPr>
            <w:r w:rsidRPr="004D569C">
              <w:t>ежегодно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proofErr w:type="spellStart"/>
            <w:r>
              <w:t>Ходарина</w:t>
            </w:r>
            <w:proofErr w:type="spellEnd"/>
            <w:r>
              <w:t xml:space="preserve"> Л.И., секретарь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 xml:space="preserve">   11.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Организация и проведение анкетирования получателей услуг в сфере образования с целью осуществления независимой оценки качества работы организаций, оказывающих услуги в сфере образования.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Степанова Е.Д., член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Анализ результатов анкетирования получателей услуг в сфере образования и других категорий населения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Волкова В.П., член Совета</w:t>
            </w:r>
          </w:p>
        </w:tc>
      </w:tr>
      <w:tr w:rsidR="004D569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9C" w:rsidRDefault="004D569C" w:rsidP="007E7AF2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Анализ информации размещенной на сайте отдела образования и средствах массовой информации о качестве работы организаций, оказывающих услуги в сфере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Романов Ю.И., член Совета</w:t>
            </w:r>
          </w:p>
        </w:tc>
      </w:tr>
    </w:tbl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pStyle w:val="style6"/>
        <w:spacing w:before="67" w:beforeAutospacing="0"/>
        <w:jc w:val="center"/>
      </w:pPr>
      <w:r>
        <w:rPr>
          <w:rStyle w:val="fontstyle33"/>
          <w:sz w:val="28"/>
          <w:szCs w:val="28"/>
        </w:rPr>
        <w:lastRenderedPageBreak/>
        <w:t xml:space="preserve">Карта оценки доступности социальных услуг </w:t>
      </w:r>
      <w:r>
        <w:rPr>
          <w:sz w:val="28"/>
          <w:szCs w:val="28"/>
        </w:rPr>
        <w:t>организаций, оказывающих услуги в сфере образования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2160"/>
        <w:gridCol w:w="2340"/>
        <w:gridCol w:w="2160"/>
      </w:tblGrid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left="226"/>
              <w:jc w:val="center"/>
            </w:pPr>
            <w:r>
              <w:rPr>
                <w:rStyle w:val="fontstyle3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ФИО членов Общественного совета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 xml:space="preserve">Суммарная </w:t>
            </w:r>
          </w:p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 xml:space="preserve">оценка членов Общественного совета </w:t>
            </w:r>
          </w:p>
          <w:p w:rsidR="004D569C" w:rsidRDefault="004D569C" w:rsidP="007E7AF2">
            <w:pPr>
              <w:pStyle w:val="style25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right="140"/>
              <w:jc w:val="center"/>
            </w:pPr>
            <w:r>
              <w:rPr>
                <w:rStyle w:val="fontstyle32"/>
                <w:sz w:val="22"/>
                <w:szCs w:val="22"/>
              </w:rPr>
              <w:t>Средняя оценка по показателю</w:t>
            </w:r>
          </w:p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Открытость и доступность информации об учреждении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Время ожидания в очереди при получении информации об услуге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Компетентность и вежливость работников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Профессионализм персонала (повышение квалификации, опыт работы)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Доля получателей услуг, удовлетворенных качеством обслуживания 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9"/>
              <w:ind w:left="3120"/>
            </w:pPr>
            <w:r>
              <w:rPr>
                <w:rStyle w:val="fontstyle39"/>
                <w:sz w:val="8"/>
                <w:szCs w:val="8"/>
              </w:rPr>
              <w:t>■</w:t>
            </w:r>
          </w:p>
        </w:tc>
      </w:tr>
      <w:tr w:rsidR="004D569C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6"/>
              <w:jc w:val="both"/>
            </w:pPr>
            <w:r>
              <w:rPr>
                <w:rStyle w:val="fontstyle32"/>
                <w:sz w:val="22"/>
                <w:szCs w:val="22"/>
              </w:rPr>
              <w:t>Подпись члена общественного совета при учреждении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</w:tbl>
    <w:p w:rsidR="004D569C" w:rsidRDefault="004D569C" w:rsidP="004D569C">
      <w:pPr>
        <w:pStyle w:val="style7"/>
        <w:spacing w:before="72" w:beforeAutospacing="0"/>
        <w:jc w:val="both"/>
      </w:pPr>
      <w:r>
        <w:rPr>
          <w:rStyle w:val="fontstyle34"/>
          <w:sz w:val="26"/>
          <w:szCs w:val="26"/>
        </w:rPr>
        <w:t> </w:t>
      </w:r>
    </w:p>
    <w:p w:rsidR="004D569C" w:rsidRDefault="004D569C" w:rsidP="004D569C">
      <w:pPr>
        <w:pStyle w:val="style7"/>
        <w:spacing w:before="72" w:beforeAutospacing="0"/>
        <w:jc w:val="both"/>
      </w:pPr>
      <w:r>
        <w:rPr>
          <w:rStyle w:val="fontstyle34"/>
          <w:sz w:val="26"/>
          <w:szCs w:val="26"/>
        </w:rPr>
        <w:t>*заполняется на основании опроса граждан в процентном отношении количества граждан, удовлетворенных качеством услуг, от количества граждан, принявших участие в опросе. Рекомендуется опрашивать не менее 15 граждан – получателей услуг. В случае затруднения гражданина в определении того или иного показателя, его мнение не учитывается при подведении итогов опроса.</w:t>
      </w:r>
    </w:p>
    <w:p w:rsidR="004D569C" w:rsidRDefault="004D569C" w:rsidP="004D569C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4D569C" w:rsidRDefault="004D569C" w:rsidP="004D569C">
      <w:pPr>
        <w:pStyle w:val="style7"/>
        <w:spacing w:before="72" w:beforeAutospacing="0"/>
        <w:jc w:val="center"/>
      </w:pPr>
      <w:r>
        <w:rPr>
          <w:sz w:val="28"/>
          <w:szCs w:val="28"/>
        </w:rPr>
        <w:t> </w:t>
      </w:r>
    </w:p>
    <w:p w:rsidR="004D569C" w:rsidRDefault="004D569C" w:rsidP="004D569C">
      <w:pPr>
        <w:pStyle w:val="style7"/>
        <w:spacing w:before="72" w:beforeAutospacing="0"/>
        <w:jc w:val="center"/>
      </w:pPr>
      <w:r>
        <w:rPr>
          <w:sz w:val="28"/>
          <w:szCs w:val="28"/>
        </w:rPr>
        <w:t> </w:t>
      </w:r>
    </w:p>
    <w:p w:rsidR="004D569C" w:rsidRDefault="004D569C" w:rsidP="004D569C">
      <w:pPr>
        <w:pStyle w:val="style7"/>
        <w:spacing w:before="72" w:beforeAutospacing="0"/>
        <w:jc w:val="center"/>
      </w:pPr>
      <w:r>
        <w:rPr>
          <w:sz w:val="28"/>
          <w:szCs w:val="28"/>
        </w:rPr>
        <w:t> </w:t>
      </w:r>
    </w:p>
    <w:p w:rsidR="004D569C" w:rsidRDefault="004D569C" w:rsidP="004D569C">
      <w:pPr>
        <w:pStyle w:val="style7"/>
        <w:spacing w:before="72" w:beforeAutospacing="0"/>
        <w:jc w:val="center"/>
      </w:pPr>
      <w:r>
        <w:rPr>
          <w:sz w:val="28"/>
          <w:szCs w:val="28"/>
        </w:rPr>
        <w:t> </w:t>
      </w:r>
    </w:p>
    <w:p w:rsidR="004D569C" w:rsidRDefault="004D569C" w:rsidP="004D569C">
      <w:pPr>
        <w:pStyle w:val="style7"/>
        <w:spacing w:before="72" w:beforeAutospacing="0"/>
      </w:pPr>
    </w:p>
    <w:p w:rsidR="004D569C" w:rsidRDefault="004D569C" w:rsidP="004D569C">
      <w:pPr>
        <w:shd w:val="clear" w:color="auto" w:fill="FFFFFF"/>
        <w:spacing w:before="34" w:after="100" w:afterAutospacing="1" w:line="317" w:lineRule="exact"/>
        <w:jc w:val="center"/>
      </w:pPr>
      <w:r>
        <w:rPr>
          <w:b/>
          <w:bCs/>
          <w:sz w:val="26"/>
          <w:szCs w:val="26"/>
        </w:rPr>
        <w:t xml:space="preserve">Сводная карта оценки доступности социальных услуг </w:t>
      </w:r>
      <w:r>
        <w:rPr>
          <w:sz w:val="28"/>
          <w:szCs w:val="28"/>
        </w:rPr>
        <w:t>организаций, оказывающих услуги в сфере образования</w:t>
      </w:r>
    </w:p>
    <w:p w:rsidR="004D569C" w:rsidRDefault="004D569C" w:rsidP="004D569C">
      <w:pPr>
        <w:shd w:val="clear" w:color="auto" w:fill="FFFFFF"/>
        <w:tabs>
          <w:tab w:val="left" w:leader="underscore" w:pos="8054"/>
        </w:tabs>
        <w:spacing w:before="100" w:beforeAutospacing="1" w:after="100" w:afterAutospacing="1" w:line="317" w:lineRule="exact"/>
        <w:jc w:val="center"/>
      </w:pPr>
      <w:r>
        <w:rPr>
          <w:b/>
          <w:bCs/>
          <w:spacing w:val="-2"/>
          <w:sz w:val="26"/>
          <w:szCs w:val="26"/>
        </w:rPr>
        <w:lastRenderedPageBreak/>
        <w:t>за</w:t>
      </w:r>
      <w:r>
        <w:rPr>
          <w:b/>
          <w:bCs/>
          <w:sz w:val="26"/>
          <w:szCs w:val="26"/>
        </w:rPr>
        <w:tab/>
        <w:t>год</w:t>
      </w:r>
    </w:p>
    <w:p w:rsidR="004D569C" w:rsidRDefault="004D569C" w:rsidP="004D569C">
      <w:pPr>
        <w:spacing w:before="100" w:beforeAutospacing="1" w:after="298" w:line="1" w:lineRule="exact"/>
      </w:pPr>
      <w:r>
        <w:rPr>
          <w:sz w:val="2"/>
          <w:szCs w:val="2"/>
        </w:rPr>
        <w:t> 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440"/>
        <w:gridCol w:w="1440"/>
        <w:gridCol w:w="1620"/>
        <w:gridCol w:w="1440"/>
        <w:gridCol w:w="1440"/>
      </w:tblGrid>
      <w:tr w:rsidR="004D569C">
        <w:trPr>
          <w:trHeight w:hRule="exact" w:val="142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 w:line="-1428" w:lineRule="auto"/>
              <w:jc w:val="center"/>
            </w:pPr>
            <w:r>
              <w:t>Средняя оценка показателя за 1 квартал _____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 w:line="-1428" w:lineRule="auto"/>
              <w:jc w:val="center"/>
            </w:pPr>
            <w:r>
              <w:t>Средняя оценка показателя за 2 квартал ______ года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 w:line="-1428" w:lineRule="auto"/>
              <w:jc w:val="center"/>
            </w:pPr>
            <w:r>
              <w:t>Средняя оценка показателя за 3 квартал _____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 w:line="-1428" w:lineRule="auto"/>
              <w:jc w:val="center"/>
            </w:pPr>
            <w:r>
              <w:t>Средняя оценка показателя за 4 квартал ____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69C" w:rsidRDefault="004D569C" w:rsidP="007E7AF2">
            <w:pPr>
              <w:spacing w:before="100" w:beforeAutospacing="1" w:after="100" w:afterAutospacing="1" w:line="-1428" w:lineRule="auto"/>
              <w:jc w:val="center"/>
            </w:pPr>
            <w:r>
              <w:t>Средняя оценка показателя за _________ год</w:t>
            </w:r>
          </w:p>
        </w:tc>
      </w:tr>
      <w:tr w:rsidR="004D569C">
        <w:trPr>
          <w:trHeight w:hRule="exact" w:val="12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Открытость и доступность информации об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250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126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Очереди при получении информации об услуге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124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Компетентность и вежливость работников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144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Профессионализм персонала (повышение квалификации, опыт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14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>Доля получателей услуг, удовлетворенных качеством их предоставления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14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pacing w:before="100" w:beforeAutospacing="1" w:after="100" w:afterAutospacing="1"/>
            </w:pPr>
            <w:r>
              <w:t xml:space="preserve"> Содержание и обновление  сайтов Образовательных организаций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</w:tbl>
    <w:p w:rsidR="004D569C" w:rsidRDefault="004D569C" w:rsidP="004D569C">
      <w:pPr>
        <w:shd w:val="clear" w:color="auto" w:fill="FFFFFF"/>
        <w:spacing w:before="278" w:line="326" w:lineRule="exact"/>
        <w:ind w:left="835" w:right="-31"/>
      </w:pPr>
      <w:r>
        <w:rPr>
          <w:spacing w:val="-3"/>
          <w:sz w:val="28"/>
          <w:szCs w:val="28"/>
        </w:rPr>
        <w:t>Председатель общественного совета _____________________</w:t>
      </w:r>
    </w:p>
    <w:p w:rsidR="004D569C" w:rsidRDefault="004D569C" w:rsidP="004D569C">
      <w:pPr>
        <w:shd w:val="clear" w:color="auto" w:fill="FFFFFF"/>
        <w:spacing w:before="278" w:line="326" w:lineRule="exact"/>
        <w:ind w:left="835" w:right="-31"/>
      </w:pPr>
      <w:r>
        <w:rPr>
          <w:spacing w:val="-1"/>
          <w:sz w:val="28"/>
          <w:szCs w:val="28"/>
        </w:rPr>
        <w:t>Секретарь общественного совета     _____________________</w:t>
      </w: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hd w:val="clear" w:color="auto" w:fill="FFFFFF"/>
        <w:spacing w:before="100" w:beforeAutospacing="1" w:after="100" w:afterAutospacing="1"/>
        <w:ind w:right="211"/>
        <w:jc w:val="center"/>
      </w:pPr>
      <w:r w:rsidRPr="00766222">
        <w:rPr>
          <w:bCs/>
          <w:spacing w:val="-2"/>
          <w:sz w:val="28"/>
          <w:szCs w:val="28"/>
        </w:rPr>
        <w:lastRenderedPageBreak/>
        <w:t>Карта независимой оценки качества работы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организаций, оказывающих услуги в сфере образования</w:t>
      </w:r>
      <w:r>
        <w:t xml:space="preserve"> </w:t>
      </w:r>
    </w:p>
    <w:p w:rsidR="004D569C" w:rsidRDefault="004D569C" w:rsidP="004D569C">
      <w:pPr>
        <w:shd w:val="clear" w:color="auto" w:fill="FFFFFF"/>
        <w:spacing w:before="100" w:beforeAutospacing="1" w:after="100" w:afterAutospacing="1"/>
        <w:ind w:right="211"/>
        <w:jc w:val="center"/>
      </w:pPr>
      <w:r>
        <w:t>(Среднее количество баллов по показателям)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440"/>
        <w:gridCol w:w="1842"/>
        <w:gridCol w:w="1398"/>
        <w:gridCol w:w="1440"/>
        <w:gridCol w:w="1260"/>
      </w:tblGrid>
      <w:tr w:rsidR="004D569C">
        <w:trPr>
          <w:trHeight w:hRule="exact" w:val="31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278" w:lineRule="exact"/>
              <w:ind w:left="34"/>
              <w:jc w:val="both"/>
            </w:pPr>
            <w:r>
              <w:rPr>
                <w:spacing w:val="-4"/>
              </w:rPr>
              <w:t>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ind w:left="24"/>
              <w:jc w:val="both"/>
            </w:pPr>
            <w:r>
              <w:rPr>
                <w:spacing w:val="-2"/>
              </w:rPr>
              <w:t xml:space="preserve">Открытость </w:t>
            </w:r>
            <w:r>
              <w:t xml:space="preserve">и </w:t>
            </w:r>
            <w:r>
              <w:rPr>
                <w:spacing w:val="-4"/>
              </w:rPr>
              <w:t xml:space="preserve">доступность </w:t>
            </w:r>
            <w:r>
              <w:rPr>
                <w:spacing w:val="-5"/>
              </w:rPr>
              <w:t xml:space="preserve">информации </w:t>
            </w:r>
            <w:r>
              <w:t xml:space="preserve">об </w:t>
            </w:r>
            <w:r>
              <w:rPr>
                <w:spacing w:val="-4"/>
              </w:rPr>
              <w:t>учреждении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jc w:val="both"/>
            </w:pPr>
            <w:proofErr w:type="spellStart"/>
            <w:r>
              <w:rPr>
                <w:spacing w:val="-2"/>
              </w:rPr>
              <w:t>Комфортнос</w:t>
            </w:r>
            <w:r w:rsidR="007E7AF2">
              <w:rPr>
                <w:spacing w:val="-2"/>
              </w:rPr>
              <w:t>ть</w:t>
            </w:r>
            <w:r>
              <w:rPr>
                <w:spacing w:val="-2"/>
              </w:rPr>
              <w:t>ть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условий и доступность </w:t>
            </w:r>
            <w:r>
              <w:rPr>
                <w:spacing w:val="-4"/>
              </w:rPr>
              <w:t xml:space="preserve">получения услуг, в </w:t>
            </w:r>
            <w:r>
              <w:rPr>
                <w:spacing w:val="-2"/>
              </w:rPr>
              <w:t xml:space="preserve">том числе для </w:t>
            </w:r>
            <w:r>
              <w:t xml:space="preserve">граждан с </w:t>
            </w:r>
            <w:proofErr w:type="gramStart"/>
            <w:r>
              <w:rPr>
                <w:spacing w:val="-2"/>
              </w:rPr>
              <w:t>ограниченным</w:t>
            </w:r>
            <w:proofErr w:type="gramEnd"/>
            <w:r>
              <w:rPr>
                <w:spacing w:val="-2"/>
              </w:rPr>
              <w:t xml:space="preserve"> и возможностями </w:t>
            </w:r>
            <w:r>
              <w:t>здоровья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jc w:val="both"/>
            </w:pPr>
            <w:r>
              <w:rPr>
                <w:spacing w:val="-3"/>
              </w:rPr>
              <w:t xml:space="preserve">Компетентность </w:t>
            </w:r>
            <w:r>
              <w:rPr>
                <w:spacing w:val="-2"/>
              </w:rPr>
              <w:t xml:space="preserve">и вежливость </w:t>
            </w:r>
            <w:r>
              <w:t>работников учреждения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jc w:val="both"/>
            </w:pPr>
            <w:r>
              <w:rPr>
                <w:spacing w:val="-4"/>
              </w:rPr>
              <w:t xml:space="preserve">Профессионализм </w:t>
            </w:r>
            <w:r>
              <w:t xml:space="preserve">персонала (повышение </w:t>
            </w:r>
            <w:r>
              <w:rPr>
                <w:spacing w:val="-2"/>
              </w:rPr>
              <w:t>квалификации, опыт работы)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jc w:val="both"/>
            </w:pPr>
            <w:r>
              <w:t xml:space="preserve">Доля </w:t>
            </w:r>
            <w:r>
              <w:rPr>
                <w:spacing w:val="-3"/>
              </w:rPr>
              <w:t xml:space="preserve">получателей </w:t>
            </w:r>
            <w:r>
              <w:t xml:space="preserve">услуг, </w:t>
            </w:r>
            <w:r>
              <w:rPr>
                <w:spacing w:val="-3"/>
              </w:rPr>
              <w:t>удовлетворен</w:t>
            </w:r>
            <w:r>
              <w:t xml:space="preserve">ных их </w:t>
            </w:r>
            <w:r>
              <w:rPr>
                <w:spacing w:val="-3"/>
              </w:rPr>
              <w:t>качеством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shd w:val="clear" w:color="auto" w:fill="FFFFFF"/>
              <w:spacing w:before="100" w:beforeAutospacing="1" w:after="100" w:afterAutospacing="1" w:line="274" w:lineRule="exact"/>
              <w:ind w:right="235"/>
              <w:jc w:val="both"/>
            </w:pPr>
            <w:r>
              <w:t>Средняя оценка качества.</w:t>
            </w:r>
          </w:p>
          <w:p w:rsidR="004D569C" w:rsidRDefault="004D569C" w:rsidP="007E7AF2">
            <w:pPr>
              <w:shd w:val="clear" w:color="auto" w:fill="FFFFFF"/>
              <w:spacing w:before="100" w:beforeAutospacing="1" w:after="100" w:afterAutospacing="1" w:line="-3147" w:lineRule="auto"/>
              <w:ind w:right="235"/>
              <w:jc w:val="both"/>
            </w:pPr>
            <w:r>
              <w:t>Рейтинг</w:t>
            </w:r>
          </w:p>
        </w:tc>
      </w:tr>
      <w:tr w:rsidR="004D569C">
        <w:trPr>
          <w:trHeight w:hRule="exact" w:val="3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  <w:tr w:rsidR="004D569C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69C" w:rsidRDefault="004D569C" w:rsidP="007E7AF2">
            <w:pPr>
              <w:rPr>
                <w:sz w:val="1"/>
              </w:rPr>
            </w:pPr>
          </w:p>
        </w:tc>
      </w:tr>
    </w:tbl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shd w:val="clear" w:color="auto" w:fill="FFFFFF"/>
        <w:spacing w:before="100" w:beforeAutospacing="1" w:after="100" w:afterAutospacing="1"/>
        <w:jc w:val="center"/>
      </w:pPr>
      <w:r w:rsidRPr="00766222">
        <w:rPr>
          <w:bCs/>
          <w:sz w:val="28"/>
          <w:szCs w:val="28"/>
        </w:rPr>
        <w:t>Критерии и показатели оценки качества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организаций, оказывающих услуги в сфере образования</w:t>
      </w:r>
    </w:p>
    <w:tbl>
      <w:tblPr>
        <w:tblW w:w="100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080"/>
        <w:gridCol w:w="3176"/>
        <w:gridCol w:w="5040"/>
      </w:tblGrid>
      <w:tr w:rsidR="004D56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32"/>
                <w:sz w:val="22"/>
                <w:szCs w:val="22"/>
              </w:rPr>
              <w:t>/</w:t>
            </w:r>
            <w:proofErr w:type="spellStart"/>
            <w:r>
              <w:rPr>
                <w:rStyle w:val="fontstyle3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left="-40"/>
            </w:pPr>
            <w:r>
              <w:rPr>
                <w:rStyle w:val="fontstyle32"/>
                <w:sz w:val="22"/>
                <w:szCs w:val="22"/>
              </w:rPr>
              <w:t>Критерий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left="-40"/>
              <w:jc w:val="center"/>
            </w:pPr>
            <w:r>
              <w:rPr>
                <w:rStyle w:val="fontstyle32"/>
                <w:sz w:val="22"/>
                <w:szCs w:val="22"/>
              </w:rPr>
              <w:t>Индикаторы (показатели) критерия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left="-40"/>
              <w:jc w:val="center"/>
            </w:pPr>
            <w:r>
              <w:rPr>
                <w:rStyle w:val="fontstyle32"/>
                <w:sz w:val="22"/>
                <w:szCs w:val="22"/>
              </w:rPr>
              <w:t>10-бальная оценка индикатора</w:t>
            </w:r>
          </w:p>
        </w:tc>
      </w:tr>
      <w:tr w:rsidR="004D56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Доступность услуг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8"/>
              <w:tabs>
                <w:tab w:val="left" w:pos="360"/>
              </w:tabs>
              <w:jc w:val="both"/>
            </w:pPr>
            <w:r>
              <w:rPr>
                <w:rStyle w:val="fontstyle32"/>
                <w:sz w:val="22"/>
                <w:szCs w:val="22"/>
              </w:rPr>
              <w:t>1.</w:t>
            </w:r>
            <w:r>
              <w:rPr>
                <w:rStyle w:val="fontstyle32"/>
                <w:sz w:val="22"/>
                <w:szCs w:val="22"/>
              </w:rPr>
              <w:tab/>
              <w:t>Открытость и доступность информации об учреждении.</w:t>
            </w:r>
          </w:p>
          <w:p w:rsidR="004D569C" w:rsidRDefault="004D569C" w:rsidP="007E7AF2">
            <w:pPr>
              <w:pStyle w:val="style11"/>
              <w:tabs>
                <w:tab w:val="left" w:pos="360"/>
              </w:tabs>
              <w:ind w:firstLine="43"/>
              <w:jc w:val="both"/>
            </w:pPr>
            <w:r>
              <w:rPr>
                <w:rStyle w:val="fontstyle32"/>
                <w:sz w:val="22"/>
                <w:szCs w:val="22"/>
              </w:rPr>
              <w:t>2.</w:t>
            </w:r>
            <w:r>
              <w:rPr>
                <w:rStyle w:val="fontstyle32"/>
                <w:sz w:val="22"/>
                <w:szCs w:val="22"/>
              </w:rPr>
              <w:tab/>
              <w:t>Комфортность условий и доступность получения услуг, в том числе для граждан с ограниченными возможностями здоровья.</w:t>
            </w:r>
          </w:p>
          <w:p w:rsidR="004D569C" w:rsidRDefault="004D569C" w:rsidP="007E7AF2">
            <w:pPr>
              <w:pStyle w:val="style11"/>
              <w:tabs>
                <w:tab w:val="left" w:pos="360"/>
              </w:tabs>
              <w:ind w:firstLine="29"/>
              <w:jc w:val="both"/>
            </w:pPr>
            <w:r>
              <w:rPr>
                <w:rStyle w:val="fontstyle32"/>
                <w:sz w:val="22"/>
                <w:szCs w:val="22"/>
              </w:rPr>
              <w:t>3.</w:t>
            </w:r>
            <w:r>
              <w:rPr>
                <w:rStyle w:val="fontstyle32"/>
                <w:sz w:val="22"/>
                <w:szCs w:val="22"/>
              </w:rPr>
              <w:tab/>
              <w:t>Время ожидания в очереди при получении информации об услуге.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Оценивается каждый индикатор:</w:t>
            </w:r>
          </w:p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1.</w:t>
            </w:r>
          </w:p>
          <w:p w:rsidR="004D569C" w:rsidRDefault="004D569C" w:rsidP="007E7AF2">
            <w:pPr>
              <w:pStyle w:val="style30"/>
              <w:jc w:val="both"/>
            </w:pPr>
            <w:r>
              <w:rPr>
                <w:rStyle w:val="fontstyle32"/>
                <w:sz w:val="22"/>
                <w:szCs w:val="22"/>
              </w:rPr>
              <w:t>10 – информация полная, расположена в доступных местах с использованием ресурсов СМИ, доводится до получателей услуг; 5 – информация не полная, расположена в доступных местах, доводится до получателей услуг; 1 – информация несвоевременно и не в полном объеме доводится до получателя услуг.</w:t>
            </w:r>
          </w:p>
          <w:p w:rsidR="004D569C" w:rsidRDefault="004D569C" w:rsidP="007E7AF2">
            <w:pPr>
              <w:pStyle w:val="style30"/>
              <w:jc w:val="both"/>
            </w:pPr>
            <w:r>
              <w:rPr>
                <w:rStyle w:val="fontstyle32"/>
                <w:sz w:val="22"/>
                <w:szCs w:val="22"/>
              </w:rPr>
              <w:lastRenderedPageBreak/>
              <w:t>2.</w:t>
            </w:r>
          </w:p>
          <w:p w:rsidR="004D569C" w:rsidRDefault="004D569C" w:rsidP="007E7AF2">
            <w:pPr>
              <w:pStyle w:val="style30"/>
              <w:jc w:val="both"/>
            </w:pPr>
            <w:r>
              <w:rPr>
                <w:rStyle w:val="fontstyle32"/>
                <w:sz w:val="22"/>
                <w:szCs w:val="22"/>
              </w:rPr>
              <w:t xml:space="preserve">10 – соответствует стандарту в полном объеме; 5 – имеются незначительные отклонения от стандарта; 1 – индикатор не соответствует стандарту. </w:t>
            </w:r>
          </w:p>
          <w:p w:rsidR="004D569C" w:rsidRDefault="004D569C" w:rsidP="007E7AF2">
            <w:pPr>
              <w:pStyle w:val="style30"/>
              <w:ind w:firstLine="34"/>
              <w:jc w:val="both"/>
            </w:pPr>
            <w:r>
              <w:rPr>
                <w:rStyle w:val="fontstyle32"/>
                <w:sz w:val="22"/>
                <w:szCs w:val="22"/>
              </w:rPr>
              <w:t>3.</w:t>
            </w:r>
          </w:p>
          <w:p w:rsidR="004D569C" w:rsidRDefault="004D569C" w:rsidP="007E7AF2">
            <w:pPr>
              <w:pStyle w:val="style30"/>
              <w:jc w:val="both"/>
            </w:pPr>
            <w:r>
              <w:rPr>
                <w:rStyle w:val="fontstyle32"/>
                <w:sz w:val="22"/>
                <w:szCs w:val="22"/>
              </w:rPr>
              <w:t>10 – ожидание  в очереди  менее установленного срока; 5 – ожидание в очереди соответствует установленному сроку; 1 – ожидание в очереди дольше установленного срока.</w:t>
            </w:r>
          </w:p>
        </w:tc>
      </w:tr>
      <w:tr w:rsidR="004D569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Коммуникативная</w:t>
            </w:r>
          </w:p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эффективность</w:t>
            </w:r>
          </w:p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учреждения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11"/>
              <w:tabs>
                <w:tab w:val="left" w:pos="490"/>
              </w:tabs>
              <w:ind w:left="24" w:hanging="24"/>
              <w:jc w:val="both"/>
            </w:pPr>
            <w:r>
              <w:rPr>
                <w:rStyle w:val="fontstyle32"/>
                <w:sz w:val="22"/>
                <w:szCs w:val="22"/>
              </w:rPr>
              <w:t>1.Компетентность и вежливость работников учреждения.</w:t>
            </w:r>
          </w:p>
          <w:p w:rsidR="004D569C" w:rsidRDefault="004D569C" w:rsidP="007E7AF2">
            <w:pPr>
              <w:pStyle w:val="style11"/>
              <w:tabs>
                <w:tab w:val="left" w:pos="638"/>
              </w:tabs>
              <w:ind w:left="48" w:hanging="48"/>
              <w:jc w:val="both"/>
            </w:pPr>
            <w:r>
              <w:rPr>
                <w:rStyle w:val="fontstyle32"/>
                <w:sz w:val="22"/>
                <w:szCs w:val="22"/>
              </w:rPr>
              <w:t>2.Профессионализм персонала (повышение квалификации, опыт работы).</w:t>
            </w:r>
          </w:p>
          <w:p w:rsidR="004D569C" w:rsidRDefault="004D569C" w:rsidP="007E7AF2">
            <w:pPr>
              <w:pStyle w:val="style1"/>
              <w:tabs>
                <w:tab w:val="left" w:pos="2712"/>
              </w:tabs>
              <w:spacing w:before="19" w:beforeAutospacing="0"/>
              <w:jc w:val="both"/>
            </w:pPr>
            <w:r>
              <w:rPr>
                <w:rStyle w:val="fontstyle32"/>
                <w:sz w:val="22"/>
                <w:szCs w:val="22"/>
              </w:rPr>
              <w:t>3. Доля получателей услуг, удовлетворенных качеством обслуживания.</w:t>
            </w:r>
          </w:p>
          <w:p w:rsidR="004D569C" w:rsidRDefault="004D569C" w:rsidP="007E7AF2">
            <w:pPr>
              <w:pStyle w:val="style28"/>
              <w:tabs>
                <w:tab w:val="left" w:pos="610"/>
              </w:tabs>
            </w:pPr>
            <w:r>
              <w:rPr>
                <w:rStyle w:val="fontstyle32"/>
                <w:sz w:val="22"/>
                <w:szCs w:val="22"/>
              </w:rPr>
              <w:t> 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30"/>
              <w:ind w:left="5" w:hanging="5"/>
            </w:pPr>
            <w:r>
              <w:rPr>
                <w:rStyle w:val="fontstyle32"/>
                <w:sz w:val="22"/>
                <w:szCs w:val="22"/>
              </w:rPr>
              <w:t xml:space="preserve">Оценивается каждый индикатор: </w:t>
            </w:r>
          </w:p>
          <w:p w:rsidR="004D569C" w:rsidRDefault="004D569C" w:rsidP="007E7AF2">
            <w:pPr>
              <w:pStyle w:val="style30"/>
              <w:ind w:left="5" w:hanging="5"/>
            </w:pPr>
            <w:r>
              <w:rPr>
                <w:rStyle w:val="fontstyle32"/>
                <w:sz w:val="22"/>
                <w:szCs w:val="22"/>
              </w:rPr>
              <w:t xml:space="preserve">1. 10 – от 80 до 100% имеют базовое образование по специальности; 5 – от 60 до 79% имеют базовое образование по специальности; 1 – ниже 60% имеют базовое образование по специальности. </w:t>
            </w:r>
          </w:p>
          <w:p w:rsidR="004D569C" w:rsidRDefault="004D569C" w:rsidP="007E7AF2">
            <w:pPr>
              <w:pStyle w:val="style1"/>
              <w:jc w:val="both"/>
            </w:pPr>
            <w:r>
              <w:rPr>
                <w:rStyle w:val="fontstyle32"/>
                <w:sz w:val="22"/>
                <w:szCs w:val="22"/>
              </w:rPr>
              <w:t>2. 10 – от 80 до 100 % прошли курсовую подготовку; 5 – от 60 до 79% прошли курсовую подготовку; 1 – ниже 60% прошли курсовую подготовку.</w:t>
            </w:r>
          </w:p>
          <w:p w:rsidR="004D569C" w:rsidRDefault="004D569C" w:rsidP="007E7AF2">
            <w:pPr>
              <w:pStyle w:val="style1"/>
              <w:spacing w:before="10" w:beforeAutospacing="0"/>
              <w:jc w:val="both"/>
            </w:pPr>
            <w:r>
              <w:rPr>
                <w:rStyle w:val="fontstyle32"/>
                <w:sz w:val="22"/>
                <w:szCs w:val="22"/>
              </w:rPr>
              <w:t xml:space="preserve">3. 10 – от 80 до 100% получателей услуг </w:t>
            </w:r>
            <w:proofErr w:type="gramStart"/>
            <w:r>
              <w:rPr>
                <w:rStyle w:val="fontstyle32"/>
                <w:sz w:val="22"/>
                <w:szCs w:val="22"/>
              </w:rPr>
              <w:t>удовлетворены</w:t>
            </w:r>
            <w:proofErr w:type="gramEnd"/>
            <w:r>
              <w:rPr>
                <w:rStyle w:val="fontstyle32"/>
                <w:sz w:val="22"/>
                <w:szCs w:val="22"/>
              </w:rPr>
              <w:t xml:space="preserve"> обслуживанием; 5 – от 60 до 79%получателей услуг удовлетворены обслуживанием; 1-ниже 60% получателей услуг удовлетворены обслуживанием</w:t>
            </w:r>
          </w:p>
        </w:tc>
      </w:tr>
    </w:tbl>
    <w:p w:rsidR="004D569C" w:rsidRDefault="004D569C" w:rsidP="004D569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7AF2" w:rsidRDefault="007E7AF2" w:rsidP="004D56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E7AF2" w:rsidRDefault="007E7AF2" w:rsidP="004D56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E7AF2" w:rsidRDefault="007E7AF2" w:rsidP="004D569C">
      <w:pPr>
        <w:spacing w:before="100" w:beforeAutospacing="1" w:after="100" w:afterAutospacing="1"/>
        <w:jc w:val="both"/>
      </w:pPr>
    </w:p>
    <w:p w:rsidR="004D569C" w:rsidRDefault="004D569C" w:rsidP="004D569C">
      <w:pPr>
        <w:pStyle w:val="style6"/>
        <w:spacing w:before="67" w:beforeAutospacing="0" w:after="0" w:afterAutospacing="0"/>
        <w:ind w:left="142"/>
        <w:jc w:val="center"/>
      </w:pPr>
      <w:r>
        <w:rPr>
          <w:rStyle w:val="fontstyle33"/>
          <w:sz w:val="28"/>
          <w:szCs w:val="28"/>
        </w:rPr>
        <w:t xml:space="preserve">Опросный лист </w:t>
      </w:r>
    </w:p>
    <w:p w:rsidR="004D569C" w:rsidRDefault="004D569C" w:rsidP="004D569C">
      <w:pPr>
        <w:pStyle w:val="style8"/>
        <w:spacing w:before="86" w:beforeAutospacing="0"/>
        <w:jc w:val="center"/>
      </w:pPr>
      <w:r>
        <w:rPr>
          <w:rStyle w:val="fontstyle34"/>
          <w:sz w:val="28"/>
          <w:szCs w:val="28"/>
        </w:rPr>
        <w:t>ФИО гражданина, принявшего участие в опросе __________________________________________________________________</w:t>
      </w:r>
    </w:p>
    <w:p w:rsidR="004D569C" w:rsidRDefault="004D569C" w:rsidP="004D569C">
      <w:pPr>
        <w:pStyle w:val="style8"/>
        <w:spacing w:before="86" w:beforeAutospacing="0" w:after="0" w:afterAutospacing="0"/>
        <w:ind w:left="893"/>
      </w:pPr>
      <w:r>
        <w:rPr>
          <w:rStyle w:val="fontstyle34"/>
          <w:sz w:val="20"/>
          <w:szCs w:val="20"/>
        </w:rPr>
        <w:t> 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934"/>
        <w:gridCol w:w="1620"/>
        <w:gridCol w:w="1440"/>
        <w:gridCol w:w="1800"/>
      </w:tblGrid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firstLine="14"/>
            </w:pPr>
            <w:r>
              <w:rPr>
                <w:rStyle w:val="fontstyle32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32"/>
                <w:sz w:val="22"/>
                <w:szCs w:val="22"/>
              </w:rPr>
              <w:t>/</w:t>
            </w:r>
            <w:proofErr w:type="spellStart"/>
            <w:r>
              <w:rPr>
                <w:rStyle w:val="fontstyle3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hanging="40"/>
              <w:jc w:val="center"/>
            </w:pPr>
            <w:r>
              <w:rPr>
                <w:rStyle w:val="fontstyle32"/>
                <w:sz w:val="22"/>
                <w:szCs w:val="22"/>
              </w:rPr>
              <w:t>Да</w:t>
            </w:r>
          </w:p>
          <w:p w:rsidR="004D569C" w:rsidRDefault="004D569C" w:rsidP="007E7AF2">
            <w:pPr>
              <w:pStyle w:val="style25"/>
              <w:ind w:hanging="40"/>
              <w:jc w:val="center"/>
            </w:pPr>
            <w:r>
              <w:rPr>
                <w:rStyle w:val="fontstyle32"/>
                <w:sz w:val="22"/>
                <w:szCs w:val="22"/>
              </w:rPr>
              <w:t>(10 баллов)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ind w:hanging="40"/>
              <w:jc w:val="center"/>
            </w:pPr>
            <w:r>
              <w:rPr>
                <w:rStyle w:val="fontstyle32"/>
                <w:sz w:val="22"/>
                <w:szCs w:val="22"/>
              </w:rPr>
              <w:t>Нет</w:t>
            </w:r>
          </w:p>
          <w:p w:rsidR="004D569C" w:rsidRDefault="004D569C" w:rsidP="007E7AF2">
            <w:pPr>
              <w:pStyle w:val="style25"/>
              <w:ind w:hanging="40"/>
              <w:jc w:val="center"/>
            </w:pPr>
            <w:r>
              <w:rPr>
                <w:rStyle w:val="fontstyle32"/>
                <w:sz w:val="22"/>
                <w:szCs w:val="22"/>
              </w:rPr>
              <w:t>(5 баллов)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 xml:space="preserve">Затрудняюсь ответить </w:t>
            </w:r>
          </w:p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(0 баллов)</w:t>
            </w:r>
          </w:p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1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firstLine="34"/>
            </w:pPr>
            <w:r>
              <w:rPr>
                <w:rStyle w:val="fontstyle32"/>
                <w:sz w:val="22"/>
                <w:szCs w:val="22"/>
              </w:rPr>
              <w:t>Удовлетворены ли Вы периодом ожидания в очереди при получении информации об услуге?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2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</w:pPr>
            <w:r>
              <w:rPr>
                <w:rStyle w:val="fontstyle32"/>
                <w:sz w:val="22"/>
                <w:szCs w:val="22"/>
              </w:rPr>
              <w:t>Предоставлена ли Вам услуга в полном объеме?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3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firstLine="24"/>
            </w:pPr>
            <w:r>
              <w:rPr>
                <w:rStyle w:val="fontstyle32"/>
                <w:sz w:val="22"/>
                <w:szCs w:val="22"/>
              </w:rPr>
              <w:t>Удовлетворены ли Вы качеством оказываемой услуги в учреждении?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4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firstLine="19"/>
            </w:pPr>
            <w:r>
              <w:rPr>
                <w:rStyle w:val="fontstyle32"/>
                <w:sz w:val="22"/>
                <w:szCs w:val="22"/>
              </w:rPr>
              <w:t xml:space="preserve">Получили ли Вы от специалиста учреждения полную и достоверную </w:t>
            </w:r>
            <w:r>
              <w:rPr>
                <w:rStyle w:val="fontstyle32"/>
                <w:sz w:val="22"/>
                <w:szCs w:val="22"/>
              </w:rPr>
              <w:lastRenderedPageBreak/>
              <w:t>информацию о правилах и условиях предоставления услуги?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10" w:hanging="10"/>
            </w:pPr>
            <w:r>
              <w:rPr>
                <w:rStyle w:val="fontstyle32"/>
                <w:sz w:val="22"/>
                <w:szCs w:val="22"/>
              </w:rPr>
              <w:t>Довольны ли Вы уровнем общения со специалистом учреждения?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6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5" w:hanging="5"/>
            </w:pPr>
            <w:r>
              <w:rPr>
                <w:rStyle w:val="fontstyle32"/>
                <w:sz w:val="22"/>
                <w:szCs w:val="22"/>
              </w:rPr>
              <w:t>Считаете ли Вы условия оказания услуги в учреждении комфортными?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7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10" w:hanging="10"/>
            </w:pPr>
            <w:r>
              <w:rPr>
                <w:rStyle w:val="fontstyle32"/>
                <w:sz w:val="22"/>
                <w:szCs w:val="22"/>
              </w:rPr>
              <w:t xml:space="preserve">Считаете ли Вы условия оказания услуги </w:t>
            </w:r>
            <w:proofErr w:type="gramStart"/>
            <w:r>
              <w:rPr>
                <w:rStyle w:val="fontstyle32"/>
                <w:sz w:val="22"/>
                <w:szCs w:val="22"/>
              </w:rPr>
              <w:t>доступными</w:t>
            </w:r>
            <w:proofErr w:type="gramEnd"/>
            <w:r>
              <w:rPr>
                <w:rStyle w:val="fontstyle32"/>
                <w:sz w:val="22"/>
                <w:szCs w:val="22"/>
              </w:rPr>
              <w:t xml:space="preserve"> для нуждающихся?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8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10" w:hanging="10"/>
            </w:pPr>
            <w:r>
              <w:rPr>
                <w:rStyle w:val="fontstyle32"/>
                <w:sz w:val="22"/>
                <w:szCs w:val="22"/>
              </w:rPr>
              <w:t>Считаете ли Вы персонал учреждения, оказывающий услуги, компетентным?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9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14" w:hanging="14"/>
            </w:pPr>
            <w:r>
              <w:rPr>
                <w:rStyle w:val="fontstyle32"/>
                <w:sz w:val="22"/>
                <w:szCs w:val="22"/>
              </w:rPr>
              <w:t>Считаете ли Вы, что сотрудники учреждения вежливы?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  <w:tr w:rsidR="004D569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jc w:val="center"/>
            </w:pPr>
            <w:r>
              <w:rPr>
                <w:rStyle w:val="fontstyle32"/>
                <w:sz w:val="22"/>
                <w:szCs w:val="22"/>
              </w:rPr>
              <w:t>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>
            <w:pPr>
              <w:pStyle w:val="style25"/>
              <w:ind w:left="14" w:hanging="14"/>
            </w:pPr>
            <w:r>
              <w:rPr>
                <w:rStyle w:val="fontstyle32"/>
                <w:sz w:val="22"/>
                <w:szCs w:val="22"/>
              </w:rPr>
              <w:t>Порекомендовали бы Вы услугу учреждения своим близким или знакомым?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69C" w:rsidRDefault="004D569C" w:rsidP="007E7AF2"/>
        </w:tc>
      </w:tr>
    </w:tbl>
    <w:p w:rsidR="004D569C" w:rsidRDefault="004D569C" w:rsidP="004D569C">
      <w:pPr>
        <w:pStyle w:val="style8"/>
      </w:pPr>
      <w:r>
        <w:rPr>
          <w:rStyle w:val="fontstyle34"/>
        </w:rPr>
        <w:t>1</w:t>
      </w:r>
      <w:r>
        <w:rPr>
          <w:rStyle w:val="fontstyle33"/>
          <w:bCs/>
          <w:sz w:val="26"/>
          <w:szCs w:val="26"/>
        </w:rPr>
        <w:t>1</w:t>
      </w:r>
      <w:r>
        <w:rPr>
          <w:rStyle w:val="fontstyle34"/>
        </w:rPr>
        <w:t xml:space="preserve">.Что Вас не устраивает в работе </w:t>
      </w:r>
      <w:r>
        <w:t>МКОУ</w:t>
      </w:r>
      <w:r>
        <w:rPr>
          <w:rStyle w:val="fontstyle34"/>
        </w:rPr>
        <w:t>?_____________________________________</w:t>
      </w:r>
    </w:p>
    <w:p w:rsidR="004D569C" w:rsidRDefault="004D569C" w:rsidP="004D569C">
      <w:pPr>
        <w:pStyle w:val="style8"/>
      </w:pPr>
      <w:r>
        <w:rPr>
          <w:rStyle w:val="fontstyle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69C" w:rsidRDefault="004D569C" w:rsidP="004D569C">
      <w:pPr>
        <w:pStyle w:val="style8"/>
      </w:pPr>
      <w:r>
        <w:rPr>
          <w:rStyle w:val="fontstyle33"/>
          <w:bCs/>
          <w:sz w:val="26"/>
          <w:szCs w:val="26"/>
        </w:rPr>
        <w:t> 1</w:t>
      </w:r>
      <w:r>
        <w:rPr>
          <w:rStyle w:val="fontstyle34"/>
        </w:rPr>
        <w:t xml:space="preserve">2. С Вашей точки зрения как можно улучшить работу </w:t>
      </w:r>
      <w:r>
        <w:t>МКОУ</w:t>
      </w:r>
      <w:r>
        <w:rPr>
          <w:rStyle w:val="fontstyle34"/>
        </w:rPr>
        <w:t>?___________________</w:t>
      </w:r>
    </w:p>
    <w:p w:rsidR="004D569C" w:rsidRDefault="004D569C" w:rsidP="004D569C">
      <w:pPr>
        <w:pStyle w:val="style8"/>
      </w:pPr>
      <w:r>
        <w:rPr>
          <w:rStyle w:val="fontstyle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961" w:rsidRDefault="004D569C" w:rsidP="004D569C">
      <w:r>
        <w:rPr>
          <w:rStyle w:val="fontstyle34"/>
        </w:rPr>
        <w:t>__________________________________________________________</w:t>
      </w:r>
    </w:p>
    <w:sectPr w:rsidR="00123961" w:rsidSect="0014778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827"/>
    <w:multiLevelType w:val="hybridMultilevel"/>
    <w:tmpl w:val="62CED7D6"/>
    <w:lvl w:ilvl="0" w:tplc="FB766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5B2A11"/>
    <w:rsid w:val="00123961"/>
    <w:rsid w:val="00147782"/>
    <w:rsid w:val="003D042D"/>
    <w:rsid w:val="004D569C"/>
    <w:rsid w:val="005B2A11"/>
    <w:rsid w:val="007E7AF2"/>
    <w:rsid w:val="007F7191"/>
    <w:rsid w:val="008E731E"/>
    <w:rsid w:val="00AA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D569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569C"/>
    <w:rPr>
      <w:b/>
      <w:bCs/>
    </w:rPr>
  </w:style>
  <w:style w:type="character" w:customStyle="1" w:styleId="fontstyle33">
    <w:name w:val="fontstyle33"/>
    <w:basedOn w:val="a0"/>
    <w:rsid w:val="004D569C"/>
  </w:style>
  <w:style w:type="paragraph" w:customStyle="1" w:styleId="style6">
    <w:name w:val="style6"/>
    <w:basedOn w:val="a"/>
    <w:rsid w:val="004D569C"/>
    <w:pPr>
      <w:spacing w:before="100" w:beforeAutospacing="1" w:after="100" w:afterAutospacing="1"/>
    </w:pPr>
  </w:style>
  <w:style w:type="character" w:customStyle="1" w:styleId="fontstyle34">
    <w:name w:val="fontstyle34"/>
    <w:basedOn w:val="a0"/>
    <w:rsid w:val="004D569C"/>
  </w:style>
  <w:style w:type="character" w:styleId="a5">
    <w:name w:val="Hyperlink"/>
    <w:basedOn w:val="a0"/>
    <w:rsid w:val="004D569C"/>
    <w:rPr>
      <w:color w:val="0000FF"/>
      <w:u w:val="single"/>
    </w:rPr>
  </w:style>
  <w:style w:type="paragraph" w:customStyle="1" w:styleId="style25">
    <w:name w:val="style25"/>
    <w:basedOn w:val="a"/>
    <w:rsid w:val="004D569C"/>
    <w:pPr>
      <w:spacing w:before="100" w:beforeAutospacing="1" w:after="100" w:afterAutospacing="1"/>
    </w:pPr>
  </w:style>
  <w:style w:type="character" w:customStyle="1" w:styleId="fontstyle32">
    <w:name w:val="fontstyle32"/>
    <w:basedOn w:val="a0"/>
    <w:rsid w:val="004D569C"/>
  </w:style>
  <w:style w:type="paragraph" w:customStyle="1" w:styleId="style26">
    <w:name w:val="style26"/>
    <w:basedOn w:val="a"/>
    <w:rsid w:val="004D569C"/>
    <w:pPr>
      <w:spacing w:before="100" w:beforeAutospacing="1" w:after="100" w:afterAutospacing="1"/>
    </w:pPr>
  </w:style>
  <w:style w:type="paragraph" w:customStyle="1" w:styleId="style29">
    <w:name w:val="style29"/>
    <w:basedOn w:val="a"/>
    <w:rsid w:val="004D569C"/>
    <w:pPr>
      <w:spacing w:before="100" w:beforeAutospacing="1" w:after="100" w:afterAutospacing="1"/>
    </w:pPr>
  </w:style>
  <w:style w:type="character" w:customStyle="1" w:styleId="fontstyle39">
    <w:name w:val="fontstyle39"/>
    <w:basedOn w:val="a0"/>
    <w:rsid w:val="004D569C"/>
  </w:style>
  <w:style w:type="paragraph" w:customStyle="1" w:styleId="style7">
    <w:name w:val="style7"/>
    <w:basedOn w:val="a"/>
    <w:rsid w:val="004D569C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4D569C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4D569C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4D569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D569C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4D569C"/>
    <w:pPr>
      <w:spacing w:before="100" w:beforeAutospacing="1" w:after="100" w:afterAutospacing="1"/>
    </w:pPr>
  </w:style>
  <w:style w:type="paragraph" w:customStyle="1" w:styleId="a6">
    <w:name w:val="a"/>
    <w:basedOn w:val="a"/>
    <w:rsid w:val="004D569C"/>
    <w:pPr>
      <w:spacing w:before="100" w:beforeAutospacing="1" w:after="100" w:afterAutospacing="1"/>
    </w:pPr>
  </w:style>
  <w:style w:type="paragraph" w:customStyle="1" w:styleId="ConsPlusNormal">
    <w:name w:val="ConsPlusNormal"/>
    <w:rsid w:val="004D56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D569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 Администрации Бобровского муниципального района </vt:lpstr>
    </vt:vector>
  </TitlesOfParts>
  <Company>2</Company>
  <LinksUpToDate>false</LinksUpToDate>
  <CharactersWithSpaces>33683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 Администрации Бобровского муниципального района </dc:title>
  <dc:subject/>
  <dc:creator>1</dc:creator>
  <cp:keywords/>
  <dc:description/>
  <cp:lastModifiedBy>1</cp:lastModifiedBy>
  <cp:revision>2</cp:revision>
  <cp:lastPrinted>2015-09-30T12:34:00Z</cp:lastPrinted>
  <dcterms:created xsi:type="dcterms:W3CDTF">2016-04-14T09:42:00Z</dcterms:created>
  <dcterms:modified xsi:type="dcterms:W3CDTF">2016-04-14T09:42:00Z</dcterms:modified>
</cp:coreProperties>
</file>